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00258F">
        <w:rPr>
          <w:sz w:val="32"/>
          <w:szCs w:val="32"/>
        </w:rPr>
        <w:t>2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00258F">
        <w:rPr>
          <w:sz w:val="32"/>
          <w:szCs w:val="32"/>
        </w:rPr>
        <w:t>февраль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2A139F">
        <w:rPr>
          <w:sz w:val="32"/>
          <w:szCs w:val="32"/>
        </w:rPr>
        <w:t>6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517432">
        <w:rPr>
          <w:b/>
          <w:bCs/>
          <w:sz w:val="24"/>
          <w:szCs w:val="24"/>
        </w:rPr>
        <w:t xml:space="preserve"> </w:t>
      </w:r>
    </w:p>
    <w:p w:rsidR="0000258F" w:rsidRPr="0000258F" w:rsidRDefault="0000258F" w:rsidP="0000258F">
      <w:pPr>
        <w:jc w:val="both"/>
        <w:rPr>
          <w:bCs/>
        </w:rPr>
      </w:pPr>
      <w:r w:rsidRPr="0000258F">
        <w:t xml:space="preserve">- решение  № </w:t>
      </w:r>
      <w:r w:rsidRPr="0000258F">
        <w:rPr>
          <w:lang w:val="en-US"/>
        </w:rPr>
        <w:t>V</w:t>
      </w:r>
      <w:r w:rsidRPr="0000258F">
        <w:t xml:space="preserve">-55/1 от 28.01.2026 «О внесении изменений в Решение Совета сельского поселения «Гурьевка» «О бюджете </w:t>
      </w:r>
      <w:r w:rsidRPr="0000258F">
        <w:rPr>
          <w:bCs/>
        </w:rPr>
        <w:t>сельского поселения «Гурьевка» муниципального района «Прилузский» Республики Коми на 2026 год   и плановый период 2027 и 2028 годов»</w:t>
      </w:r>
      <w:r>
        <w:rPr>
          <w:bCs/>
        </w:rPr>
        <w:t>.</w:t>
      </w:r>
    </w:p>
    <w:p w:rsidR="007A5DA7" w:rsidRPr="0000258F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D10939" w:rsidRPr="0000258F" w:rsidRDefault="002A139F" w:rsidP="0000258F">
      <w:pPr>
        <w:widowControl w:val="0"/>
        <w:tabs>
          <w:tab w:val="left" w:pos="720"/>
        </w:tabs>
        <w:autoSpaceDE w:val="0"/>
        <w:autoSpaceDN w:val="0"/>
        <w:adjustRightInd w:val="0"/>
      </w:pPr>
      <w:r w:rsidRPr="0000258F">
        <w:t xml:space="preserve">- постановление № </w:t>
      </w:r>
      <w:r w:rsidR="0000258F" w:rsidRPr="0000258F">
        <w:t>3</w:t>
      </w:r>
      <w:r w:rsidRPr="0000258F">
        <w:t xml:space="preserve"> от </w:t>
      </w:r>
      <w:r w:rsidR="0000258F" w:rsidRPr="0000258F">
        <w:t>05</w:t>
      </w:r>
      <w:r w:rsidRPr="0000258F">
        <w:t>.0</w:t>
      </w:r>
      <w:r w:rsidR="0000258F" w:rsidRPr="0000258F">
        <w:t>2</w:t>
      </w:r>
      <w:r w:rsidRPr="0000258F">
        <w:t>.2026</w:t>
      </w:r>
      <w:r w:rsidR="007814A5" w:rsidRPr="0000258F">
        <w:t xml:space="preserve"> </w:t>
      </w:r>
      <w:r w:rsidRPr="0000258F">
        <w:t>«</w:t>
      </w:r>
      <w:r w:rsidR="0000258F" w:rsidRPr="0000258F">
        <w:t>Об утверждении программы комплексного развития систем коммунальной инфраструктуры сельского поселения «Гурьевка»   на 2026-2030 годы</w:t>
      </w:r>
      <w:r w:rsidRPr="0000258F">
        <w:t>».</w:t>
      </w:r>
    </w:p>
    <w:p w:rsidR="002A139F" w:rsidRPr="00DA496F" w:rsidRDefault="002A139F" w:rsidP="002A139F">
      <w:pPr>
        <w:pStyle w:val="ConsPlusNormal"/>
        <w:spacing w:line="276" w:lineRule="auto"/>
        <w:jc w:val="both"/>
      </w:pP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00258F" w:rsidRDefault="0000258F" w:rsidP="0000258F">
      <w:pPr>
        <w:jc w:val="both"/>
      </w:pPr>
    </w:p>
    <w:p w:rsidR="0000258F" w:rsidRDefault="0000258F" w:rsidP="0000258F">
      <w:pPr>
        <w:jc w:val="both"/>
      </w:pPr>
    </w:p>
    <w:p w:rsidR="0000258F" w:rsidRPr="00177481" w:rsidRDefault="0000258F" w:rsidP="0000258F">
      <w:pPr>
        <w:jc w:val="both"/>
        <w:rPr>
          <w:b/>
          <w:bCs/>
        </w:rPr>
      </w:pPr>
      <w:r>
        <w:t>РАЗДЕЛ 1</w:t>
      </w:r>
      <w:r w:rsidRPr="003A1711">
        <w:t xml:space="preserve">. </w:t>
      </w:r>
      <w:r w:rsidRPr="003A1711">
        <w:rPr>
          <w:b/>
        </w:rPr>
        <w:t xml:space="preserve">Нормативные </w:t>
      </w:r>
      <w:r>
        <w:rPr>
          <w:b/>
          <w:bCs/>
        </w:rPr>
        <w:t xml:space="preserve">правовые акты  Совета </w:t>
      </w:r>
      <w:r w:rsidRPr="003A1711">
        <w:rPr>
          <w:b/>
          <w:bCs/>
        </w:rPr>
        <w:t xml:space="preserve"> сельского поселения  «Гурьевка»</w:t>
      </w:r>
    </w:p>
    <w:p w:rsidR="0000258F" w:rsidRDefault="0000258F" w:rsidP="0000258F">
      <w:pPr>
        <w:pStyle w:val="a4"/>
        <w:rPr>
          <w:b/>
        </w:rPr>
      </w:pPr>
    </w:p>
    <w:p w:rsidR="0000258F" w:rsidRPr="00AE5F31" w:rsidRDefault="0000258F" w:rsidP="0000258F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00258F" w:rsidRPr="00E056C2" w:rsidRDefault="0000258F" w:rsidP="0000258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28 января   2026</w:t>
      </w:r>
      <w:r w:rsidRPr="00E056C2">
        <w:rPr>
          <w:b/>
        </w:rPr>
        <w:t xml:space="preserve"> года</w:t>
      </w:r>
    </w:p>
    <w:p w:rsidR="0000258F" w:rsidRPr="002B3DE9" w:rsidRDefault="0000258F" w:rsidP="0000258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>
        <w:rPr>
          <w:b/>
        </w:rPr>
        <w:t>55</w:t>
      </w:r>
      <w:r w:rsidRPr="002B3DE9">
        <w:rPr>
          <w:b/>
        </w:rPr>
        <w:t>/1</w:t>
      </w:r>
    </w:p>
    <w:p w:rsidR="003A1711" w:rsidRPr="003A1711" w:rsidRDefault="003A1711" w:rsidP="007814A5">
      <w:pPr>
        <w:pStyle w:val="a4"/>
        <w:jc w:val="both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Решение Совета сельского поселения «Гурьевка»</w:t>
      </w:r>
    </w:p>
    <w:p w:rsidR="0000258F" w:rsidRDefault="0000258F" w:rsidP="0000258F">
      <w:pPr>
        <w:jc w:val="center"/>
        <w:rPr>
          <w:b/>
          <w:bCs/>
          <w:sz w:val="28"/>
        </w:rPr>
      </w:pPr>
      <w:r>
        <w:rPr>
          <w:b/>
          <w:sz w:val="26"/>
          <w:szCs w:val="26"/>
        </w:rPr>
        <w:t xml:space="preserve">«О бюджете </w:t>
      </w:r>
      <w:r>
        <w:rPr>
          <w:b/>
          <w:bCs/>
          <w:sz w:val="26"/>
          <w:szCs w:val="26"/>
        </w:rPr>
        <w:t>сельского поселения «Гурьевка» муниципального района «Прилузский» Республики Коми на 2026 год  и плановый период 2027 и 2028 годов»</w:t>
      </w:r>
    </w:p>
    <w:p w:rsidR="0000258F" w:rsidRDefault="0000258F" w:rsidP="0000258F">
      <w:pPr>
        <w:jc w:val="center"/>
        <w:rPr>
          <w:b/>
          <w:bCs/>
          <w:sz w:val="28"/>
        </w:rPr>
      </w:pPr>
    </w:p>
    <w:p w:rsidR="0000258F" w:rsidRDefault="0000258F" w:rsidP="0000258F">
      <w:pPr>
        <w:jc w:val="both"/>
        <w:rPr>
          <w:bCs/>
          <w:sz w:val="28"/>
        </w:rPr>
      </w:pPr>
      <w:r>
        <w:rPr>
          <w:b/>
          <w:bCs/>
          <w:sz w:val="28"/>
        </w:rPr>
        <w:t xml:space="preserve">                 </w:t>
      </w:r>
      <w:r>
        <w:rPr>
          <w:bCs/>
          <w:sz w:val="28"/>
        </w:rPr>
        <w:t>Совет сельского поселения «Гурьевка» решил:</w:t>
      </w:r>
    </w:p>
    <w:p w:rsidR="0000258F" w:rsidRDefault="0000258F" w:rsidP="0000258F">
      <w:pPr>
        <w:jc w:val="both"/>
        <w:rPr>
          <w:bCs/>
          <w:sz w:val="26"/>
          <w:szCs w:val="26"/>
        </w:rPr>
      </w:pPr>
      <w:r>
        <w:rPr>
          <w:bCs/>
          <w:sz w:val="28"/>
        </w:rPr>
        <w:t xml:space="preserve">        Внести в решение Совета сельского поселения «Гурьевка» от 10.12.2025 года № </w:t>
      </w:r>
      <w:r>
        <w:rPr>
          <w:bCs/>
          <w:lang w:val="en-US"/>
        </w:rPr>
        <w:t>V</w:t>
      </w:r>
      <w:r>
        <w:rPr>
          <w:bCs/>
        </w:rPr>
        <w:t xml:space="preserve">-53/1 </w:t>
      </w:r>
      <w:r>
        <w:rPr>
          <w:sz w:val="26"/>
          <w:szCs w:val="26"/>
        </w:rPr>
        <w:t xml:space="preserve">«О бюджете </w:t>
      </w:r>
      <w:r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2026 год и плановый период 2027 и 2028 годов» следующие изменения и дополнения:</w:t>
      </w:r>
    </w:p>
    <w:p w:rsidR="0000258F" w:rsidRDefault="0000258F" w:rsidP="0000258F">
      <w:pPr>
        <w:numPr>
          <w:ilvl w:val="0"/>
          <w:numId w:val="7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Ст. 1 изложить в следующей редакции:</w:t>
      </w:r>
    </w:p>
    <w:p w:rsidR="0000258F" w:rsidRDefault="0000258F" w:rsidP="0000258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Утвердить основные характеристики бюджета сельского поселения «Гурьевка» муниципального района «Прилузский» Республики Коми на 2026 год:</w:t>
      </w:r>
    </w:p>
    <w:p w:rsidR="0000258F" w:rsidRDefault="0000258F" w:rsidP="0000258F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доходов в сумме 6034,66 тыс. рублей;</w:t>
      </w:r>
    </w:p>
    <w:p w:rsidR="0000258F" w:rsidRDefault="0000258F" w:rsidP="0000258F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общий объем расходов в сумме 6401,08 тыс. рублей;</w:t>
      </w:r>
    </w:p>
    <w:p w:rsidR="0000258F" w:rsidRDefault="0000258F" w:rsidP="0000258F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дефицит в сумме 366,42 тыс. рублей. </w:t>
      </w:r>
    </w:p>
    <w:p w:rsidR="0000258F" w:rsidRDefault="0000258F" w:rsidP="0000258F">
      <w:pPr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Приложение № 1 к решению Совета сельского поселения </w:t>
      </w:r>
      <w:r>
        <w:rPr>
          <w:bCs/>
          <w:sz w:val="28"/>
        </w:rPr>
        <w:t xml:space="preserve">от 10.12.2025 года № </w:t>
      </w:r>
      <w:r>
        <w:rPr>
          <w:bCs/>
          <w:lang w:val="en-US"/>
        </w:rPr>
        <w:t>V</w:t>
      </w:r>
      <w:r>
        <w:rPr>
          <w:bCs/>
        </w:rPr>
        <w:t xml:space="preserve">-53/1 </w:t>
      </w:r>
      <w:r>
        <w:rPr>
          <w:sz w:val="26"/>
          <w:szCs w:val="26"/>
        </w:rPr>
        <w:t xml:space="preserve">«О бюджете </w:t>
      </w:r>
      <w:r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2026 год и плановый период 2027 и 2028 годов» изложить в редакции согласно приложению № 1 к настоящему решению.</w:t>
      </w:r>
    </w:p>
    <w:p w:rsidR="0000258F" w:rsidRDefault="0000258F" w:rsidP="0000258F">
      <w:pPr>
        <w:ind w:left="142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Приложение № 2 к решению Совета сельского поселения </w:t>
      </w:r>
      <w:r>
        <w:rPr>
          <w:bCs/>
          <w:sz w:val="28"/>
        </w:rPr>
        <w:t xml:space="preserve">от 10.12.2025 года № </w:t>
      </w:r>
      <w:r>
        <w:rPr>
          <w:bCs/>
          <w:lang w:val="en-US"/>
        </w:rPr>
        <w:t>V</w:t>
      </w:r>
      <w:r>
        <w:rPr>
          <w:bCs/>
        </w:rPr>
        <w:t xml:space="preserve">-53/1 </w:t>
      </w:r>
      <w:r>
        <w:rPr>
          <w:sz w:val="26"/>
          <w:szCs w:val="26"/>
        </w:rPr>
        <w:t xml:space="preserve">«О бюджете </w:t>
      </w:r>
      <w:r>
        <w:rPr>
          <w:bCs/>
          <w:sz w:val="26"/>
          <w:szCs w:val="26"/>
        </w:rPr>
        <w:t xml:space="preserve">сельского поселения «Гурьевка» муниципального района «Прилузский» </w:t>
      </w:r>
      <w:r>
        <w:rPr>
          <w:bCs/>
          <w:sz w:val="26"/>
          <w:szCs w:val="26"/>
        </w:rPr>
        <w:lastRenderedPageBreak/>
        <w:t>Республики Коми на 2026 год и плановый период 2027 и 2028 годов» изложить в редакции согласно приложению № 2 к настоящему решению.</w:t>
      </w:r>
    </w:p>
    <w:p w:rsidR="0000258F" w:rsidRDefault="0000258F" w:rsidP="0000258F">
      <w:pPr>
        <w:ind w:left="142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Приложение № 3 к решению Совета сельского поселения </w:t>
      </w:r>
      <w:r>
        <w:rPr>
          <w:bCs/>
          <w:sz w:val="28"/>
        </w:rPr>
        <w:t xml:space="preserve">от 10.12.2025 года № </w:t>
      </w:r>
      <w:r>
        <w:rPr>
          <w:bCs/>
          <w:lang w:val="en-US"/>
        </w:rPr>
        <w:t>V</w:t>
      </w:r>
      <w:r>
        <w:rPr>
          <w:bCs/>
        </w:rPr>
        <w:t xml:space="preserve">-53/1 </w:t>
      </w:r>
      <w:r>
        <w:rPr>
          <w:sz w:val="26"/>
          <w:szCs w:val="26"/>
        </w:rPr>
        <w:t xml:space="preserve">«О бюджете </w:t>
      </w:r>
      <w:r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2026 год и плановый период 2027 и 2028 годов» изложить в редакции согласно приложению № 3 к настоящему решению.</w:t>
      </w:r>
    </w:p>
    <w:p w:rsidR="0000258F" w:rsidRDefault="0000258F" w:rsidP="0000258F">
      <w:pPr>
        <w:numPr>
          <w:ilvl w:val="0"/>
          <w:numId w:val="7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Настоящее решение вступает в силу с момента обнародования и распространяется на правоотношения, возникшие с 1 января 2026 года.</w:t>
      </w:r>
    </w:p>
    <w:p w:rsidR="0000258F" w:rsidRDefault="0000258F" w:rsidP="0000258F">
      <w:pPr>
        <w:numPr>
          <w:ilvl w:val="0"/>
          <w:numId w:val="7"/>
        </w:num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Настоящее решение подлежит официальному опубликованию в «Информационном вестнике Совета и администрации сельского поселения «Гурьевка»</w:t>
      </w:r>
    </w:p>
    <w:p w:rsidR="0000258F" w:rsidRDefault="0000258F" w:rsidP="0000258F">
      <w:pPr>
        <w:jc w:val="both"/>
        <w:rPr>
          <w:bCs/>
          <w:sz w:val="26"/>
          <w:szCs w:val="26"/>
        </w:rPr>
      </w:pPr>
    </w:p>
    <w:p w:rsidR="0000258F" w:rsidRPr="000F736B" w:rsidRDefault="0000258F" w:rsidP="0000258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 «Гурьевка»</w:t>
      </w:r>
      <w:r>
        <w:rPr>
          <w:sz w:val="26"/>
          <w:szCs w:val="26"/>
        </w:rPr>
        <w:tab/>
        <w:t xml:space="preserve">                                         М.А.Яценко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00258F" w:rsidRPr="002D3644" w:rsidRDefault="0000258F" w:rsidP="0000258F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2D3644">
        <w:rPr>
          <w:b/>
          <w:sz w:val="26"/>
          <w:szCs w:val="26"/>
        </w:rPr>
        <w:t xml:space="preserve">Пояснительная записка </w:t>
      </w:r>
    </w:p>
    <w:p w:rsidR="0000258F" w:rsidRPr="002D3644" w:rsidRDefault="0000258F" w:rsidP="0000258F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2D3644">
        <w:rPr>
          <w:b/>
          <w:sz w:val="26"/>
          <w:szCs w:val="26"/>
        </w:rPr>
        <w:t>по внесению изменений в бюджет сельского поселения  «</w:t>
      </w:r>
      <w:r>
        <w:rPr>
          <w:b/>
          <w:sz w:val="26"/>
          <w:szCs w:val="26"/>
        </w:rPr>
        <w:t>Гурьевка</w:t>
      </w:r>
      <w:r w:rsidRPr="002D3644">
        <w:rPr>
          <w:b/>
          <w:sz w:val="26"/>
          <w:szCs w:val="26"/>
        </w:rPr>
        <w:t>» муниципального района «Прилузский» Республики Коми</w:t>
      </w:r>
    </w:p>
    <w:p w:rsidR="0000258F" w:rsidRDefault="0000258F" w:rsidP="0000258F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 решению Совета сельского поселения «Гурьевка» </w:t>
      </w:r>
    </w:p>
    <w:p w:rsidR="0000258F" w:rsidRPr="0000258F" w:rsidRDefault="0000258F" w:rsidP="0000258F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28 января </w:t>
      </w:r>
      <w:r w:rsidRPr="002D3644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6</w:t>
      </w:r>
      <w:r w:rsidRPr="002D3644">
        <w:rPr>
          <w:b/>
          <w:sz w:val="26"/>
          <w:szCs w:val="26"/>
        </w:rPr>
        <w:t xml:space="preserve"> г.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 xml:space="preserve">- </w:t>
      </w:r>
      <w:r w:rsidRPr="0000258F">
        <w:rPr>
          <w:b/>
          <w:sz w:val="26"/>
          <w:szCs w:val="26"/>
        </w:rPr>
        <w:t>55</w:t>
      </w:r>
      <w:r>
        <w:rPr>
          <w:b/>
          <w:sz w:val="26"/>
          <w:szCs w:val="26"/>
        </w:rPr>
        <w:t xml:space="preserve"> </w:t>
      </w:r>
      <w:r w:rsidRPr="0000258F">
        <w:rPr>
          <w:b/>
          <w:sz w:val="26"/>
          <w:szCs w:val="26"/>
        </w:rPr>
        <w:t>/1</w:t>
      </w:r>
    </w:p>
    <w:p w:rsidR="0000258F" w:rsidRDefault="0000258F" w:rsidP="0000258F">
      <w:pPr>
        <w:ind w:firstLine="539"/>
        <w:jc w:val="both"/>
      </w:pPr>
      <w:r w:rsidRPr="00AF6677">
        <w:t xml:space="preserve">Внесение изменений предусматривает уточнение доходной и расходной частей бюджета </w:t>
      </w:r>
      <w:r>
        <w:t xml:space="preserve">сельского поселения «Гурьевка» </w:t>
      </w:r>
      <w:r w:rsidRPr="00AF6677">
        <w:t>муниципального района «Прилузский» Республики Коми на 202</w:t>
      </w:r>
      <w:r>
        <w:t>6</w:t>
      </w:r>
      <w:r w:rsidRPr="00AF6677">
        <w:t xml:space="preserve"> год и плановый период 202</w:t>
      </w:r>
      <w:r>
        <w:t xml:space="preserve">7 и </w:t>
      </w:r>
      <w:r w:rsidRPr="00AF6677">
        <w:t>202</w:t>
      </w:r>
      <w:r>
        <w:t>8</w:t>
      </w:r>
      <w:r w:rsidRPr="00AF6677">
        <w:t xml:space="preserve"> годов в связи с </w:t>
      </w:r>
      <w:r>
        <w:t>распределением</w:t>
      </w:r>
      <w:r w:rsidRPr="00261744">
        <w:t xml:space="preserve"> фактических остатков средств бюджета </w:t>
      </w:r>
      <w:r>
        <w:t>сельского поселения «Гурьевка»</w:t>
      </w:r>
      <w:r w:rsidRPr="00261744">
        <w:t xml:space="preserve"> на 1 января 202</w:t>
      </w:r>
      <w:r>
        <w:t>6 года.</w:t>
      </w:r>
    </w:p>
    <w:p w:rsidR="0000258F" w:rsidRPr="00300C05" w:rsidRDefault="0000258F" w:rsidP="0000258F">
      <w:pPr>
        <w:jc w:val="both"/>
      </w:pPr>
      <w:r w:rsidRPr="00300C05">
        <w:t xml:space="preserve">Расходы увеличиваются за счет: </w:t>
      </w:r>
    </w:p>
    <w:p w:rsidR="0000258F" w:rsidRDefault="0000258F" w:rsidP="0000258F">
      <w:pPr>
        <w:ind w:firstLine="539"/>
        <w:jc w:val="both"/>
      </w:pPr>
      <w:r>
        <w:t xml:space="preserve">- </w:t>
      </w:r>
      <w:r w:rsidRPr="00B81B44">
        <w:t>за счет остатка средств по состоянию на 01.01.202</w:t>
      </w:r>
      <w:r>
        <w:t>6</w:t>
      </w:r>
      <w:r w:rsidRPr="00B81B44">
        <w:t xml:space="preserve"> года – (+) </w:t>
      </w:r>
      <w:r>
        <w:t>366,42 тыс. руб.</w:t>
      </w:r>
    </w:p>
    <w:p w:rsidR="0000258F" w:rsidRPr="00AF6677" w:rsidRDefault="0000258F" w:rsidP="0000258F">
      <w:pPr>
        <w:ind w:firstLine="539"/>
        <w:jc w:val="both"/>
      </w:pPr>
      <w:r w:rsidRPr="00AF6677">
        <w:t>Решением предлагается:</w:t>
      </w:r>
    </w:p>
    <w:p w:rsidR="0000258F" w:rsidRPr="00300C05" w:rsidRDefault="0000258F" w:rsidP="0000258F">
      <w:pPr>
        <w:jc w:val="both"/>
        <w:rPr>
          <w:b/>
        </w:rPr>
      </w:pPr>
      <w:r w:rsidRPr="004B71CF">
        <w:rPr>
          <w:b/>
        </w:rPr>
        <w:t xml:space="preserve">    </w:t>
      </w:r>
      <w:r>
        <w:rPr>
          <w:b/>
          <w:lang w:val="en-US"/>
        </w:rPr>
        <w:t>I</w:t>
      </w:r>
      <w:r w:rsidRPr="004B71CF">
        <w:rPr>
          <w:b/>
        </w:rPr>
        <w:t xml:space="preserve">. </w:t>
      </w:r>
      <w:r w:rsidRPr="00AF6677">
        <w:rPr>
          <w:b/>
        </w:rPr>
        <w:t>Р</w:t>
      </w:r>
      <w:r>
        <w:rPr>
          <w:b/>
        </w:rPr>
        <w:t>асходную часть бюджета сельского поселения</w:t>
      </w:r>
      <w:r w:rsidRPr="00AF6677">
        <w:rPr>
          <w:b/>
        </w:rPr>
        <w:t xml:space="preserve"> в 202</w:t>
      </w:r>
      <w:r>
        <w:rPr>
          <w:b/>
        </w:rPr>
        <w:t>6</w:t>
      </w:r>
      <w:r w:rsidRPr="00AF6677">
        <w:rPr>
          <w:b/>
        </w:rPr>
        <w:t xml:space="preserve"> году предлагается увеличить на </w:t>
      </w:r>
      <w:r>
        <w:rPr>
          <w:b/>
        </w:rPr>
        <w:t>366,42</w:t>
      </w:r>
      <w:r w:rsidRPr="00AF6677">
        <w:rPr>
          <w:b/>
        </w:rPr>
        <w:t xml:space="preserve"> тыс. рублей, и расходы</w:t>
      </w:r>
      <w:r w:rsidRPr="00AF6677">
        <w:t xml:space="preserve"> </w:t>
      </w:r>
      <w:r>
        <w:rPr>
          <w:b/>
        </w:rPr>
        <w:t>бюджета сельского поселения</w:t>
      </w:r>
      <w:r w:rsidRPr="00AF6677">
        <w:rPr>
          <w:b/>
        </w:rPr>
        <w:t xml:space="preserve"> составят </w:t>
      </w:r>
      <w:r>
        <w:rPr>
          <w:b/>
        </w:rPr>
        <w:t>6401,08</w:t>
      </w:r>
      <w:r w:rsidRPr="00AF6677">
        <w:rPr>
          <w:b/>
        </w:rPr>
        <w:t xml:space="preserve"> </w:t>
      </w:r>
      <w:r>
        <w:rPr>
          <w:b/>
        </w:rPr>
        <w:t>тыс. рублей</w:t>
      </w:r>
      <w:r w:rsidRPr="00AF6677">
        <w:rPr>
          <w:b/>
        </w:rPr>
        <w:t xml:space="preserve">. </w:t>
      </w:r>
    </w:p>
    <w:p w:rsidR="0000258F" w:rsidRDefault="0000258F" w:rsidP="0000258F">
      <w:pPr>
        <w:jc w:val="both"/>
      </w:pPr>
      <w:r>
        <w:t xml:space="preserve">  </w:t>
      </w:r>
      <w:r w:rsidRPr="00B81B44">
        <w:t>Исходя из увеличения расходной част</w:t>
      </w:r>
      <w:r>
        <w:t>и бюджета на сумму остатков 2025</w:t>
      </w:r>
      <w:r w:rsidRPr="00B81B44">
        <w:t xml:space="preserve"> года изменится дефицит бюджета на 202</w:t>
      </w:r>
      <w:r>
        <w:t>6</w:t>
      </w:r>
      <w:r w:rsidRPr="00B81B44">
        <w:t xml:space="preserve"> год и составит </w:t>
      </w:r>
      <w:r>
        <w:t>366,42</w:t>
      </w:r>
      <w:r w:rsidRPr="00B81B44">
        <w:t xml:space="preserve"> тыс. рублей. Основным источником покрытия дефицита бюджета является изменение остатков средств бюджета </w:t>
      </w:r>
      <w:r>
        <w:t>сельского поселения «Гурьевка»</w:t>
      </w:r>
      <w:r w:rsidRPr="00B81B44">
        <w:t xml:space="preserve"> в размере </w:t>
      </w:r>
      <w:r>
        <w:t>366,42</w:t>
      </w:r>
      <w:r w:rsidRPr="00B81B44">
        <w:t xml:space="preserve"> тыс. рублей.</w:t>
      </w:r>
    </w:p>
    <w:p w:rsidR="0000258F" w:rsidRPr="00E44B97" w:rsidRDefault="0000258F" w:rsidP="0000258F">
      <w:pPr>
        <w:jc w:val="both"/>
      </w:pPr>
      <w:r>
        <w:t xml:space="preserve">    </w:t>
      </w:r>
      <w:r w:rsidRPr="00B81B44">
        <w:t>Предлагается внести изменения в бюджетные назначения в ряде непрограммных направлений деятельности.</w:t>
      </w:r>
    </w:p>
    <w:p w:rsidR="0000258F" w:rsidRDefault="0000258F" w:rsidP="0000258F">
      <w:pPr>
        <w:jc w:val="both"/>
      </w:pPr>
      <w:r>
        <w:rPr>
          <w:b/>
        </w:rPr>
        <w:t xml:space="preserve">   </w:t>
      </w:r>
      <w:r w:rsidRPr="004F019D">
        <w:rPr>
          <w:b/>
        </w:rPr>
        <w:t>Непрограммные направления деятельности</w:t>
      </w:r>
      <w:r w:rsidRPr="00AF6677">
        <w:rPr>
          <w:b/>
          <w:i/>
        </w:rPr>
        <w:t xml:space="preserve"> </w:t>
      </w:r>
      <w:r w:rsidRPr="00AF6677">
        <w:t xml:space="preserve">увеличиваются на сумму </w:t>
      </w:r>
      <w:r>
        <w:t>366,42</w:t>
      </w:r>
      <w:r w:rsidRPr="00AF6677">
        <w:t xml:space="preserve"> тыс. рублей</w:t>
      </w:r>
      <w:r>
        <w:t>, в т.ч. на 318,31 тыс. рублей увеличиваются расходы на закупку</w:t>
      </w:r>
      <w:r w:rsidRPr="00F502E1">
        <w:t xml:space="preserve"> товаров, работ и услуг для обеспечения государственных (муниципальных) нужд</w:t>
      </w:r>
      <w:r>
        <w:t>, на 48,11 тыс.руб. увеличиваются расходы на закупку энергетических ресурсов.                                                                                     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976"/>
      </w:tblGrid>
      <w:tr w:rsidR="0000258F" w:rsidTr="008F54CC">
        <w:tc>
          <w:tcPr>
            <w:tcW w:w="3369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925-0104-9900092040-244</w:t>
            </w:r>
          </w:p>
        </w:tc>
        <w:tc>
          <w:tcPr>
            <w:tcW w:w="2976" w:type="dxa"/>
            <w:shd w:val="clear" w:color="auto" w:fill="auto"/>
          </w:tcPr>
          <w:p w:rsidR="0000258F" w:rsidRPr="00BA7EB7" w:rsidRDefault="0000258F" w:rsidP="008F54CC">
            <w:pPr>
              <w:jc w:val="both"/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213,46</w:t>
            </w:r>
          </w:p>
        </w:tc>
      </w:tr>
      <w:tr w:rsidR="0000258F" w:rsidTr="008F54CC">
        <w:tc>
          <w:tcPr>
            <w:tcW w:w="3369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925-0104-9900092040-247</w:t>
            </w:r>
          </w:p>
        </w:tc>
        <w:tc>
          <w:tcPr>
            <w:tcW w:w="2976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+3,76</w:t>
            </w:r>
          </w:p>
        </w:tc>
      </w:tr>
      <w:tr w:rsidR="0000258F" w:rsidTr="008F54CC">
        <w:tc>
          <w:tcPr>
            <w:tcW w:w="3369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925-0113-9900090910-244</w:t>
            </w:r>
          </w:p>
        </w:tc>
        <w:tc>
          <w:tcPr>
            <w:tcW w:w="2976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+100,00</w:t>
            </w:r>
          </w:p>
        </w:tc>
      </w:tr>
      <w:tr w:rsidR="0000258F" w:rsidTr="008F54CC">
        <w:tc>
          <w:tcPr>
            <w:tcW w:w="3369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925-0113-9900092350-244</w:t>
            </w:r>
          </w:p>
        </w:tc>
        <w:tc>
          <w:tcPr>
            <w:tcW w:w="2976" w:type="dxa"/>
            <w:shd w:val="clear" w:color="auto" w:fill="auto"/>
          </w:tcPr>
          <w:p w:rsidR="0000258F" w:rsidRPr="00BA7EB7" w:rsidRDefault="0000258F" w:rsidP="008F54CC">
            <w:pPr>
              <w:jc w:val="both"/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4,85</w:t>
            </w:r>
          </w:p>
        </w:tc>
      </w:tr>
      <w:tr w:rsidR="0000258F" w:rsidTr="008F54CC">
        <w:tc>
          <w:tcPr>
            <w:tcW w:w="3369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925-0503-9900096100-247</w:t>
            </w:r>
          </w:p>
        </w:tc>
        <w:tc>
          <w:tcPr>
            <w:tcW w:w="2976" w:type="dxa"/>
            <w:shd w:val="clear" w:color="auto" w:fill="auto"/>
          </w:tcPr>
          <w:p w:rsidR="0000258F" w:rsidRDefault="0000258F" w:rsidP="008F54CC">
            <w:pPr>
              <w:jc w:val="both"/>
            </w:pPr>
            <w:r>
              <w:t>+44,35</w:t>
            </w:r>
          </w:p>
        </w:tc>
      </w:tr>
    </w:tbl>
    <w:p w:rsidR="0000258F" w:rsidRDefault="0000258F" w:rsidP="0000258F">
      <w:pPr>
        <w:jc w:val="both"/>
      </w:pPr>
    </w:p>
    <w:p w:rsidR="0000258F" w:rsidRPr="00AF6677" w:rsidRDefault="0000258F" w:rsidP="0000258F">
      <w:pPr>
        <w:ind w:firstLine="708"/>
        <w:jc w:val="both"/>
      </w:pPr>
      <w:r w:rsidRPr="00AF6677">
        <w:t xml:space="preserve">Изменение ассигнований по распорядителям средств бюджета </w:t>
      </w:r>
      <w:r>
        <w:t xml:space="preserve">сельского поселения «Гурьевка» </w:t>
      </w:r>
      <w:r w:rsidRPr="00AF6677">
        <w:t>муниципального района «Прилузский» составит в 202</w:t>
      </w:r>
      <w:r>
        <w:t>6</w:t>
      </w:r>
      <w:r w:rsidRPr="00AF6677">
        <w:t xml:space="preserve"> году: </w:t>
      </w:r>
    </w:p>
    <w:p w:rsidR="0000258F" w:rsidRPr="00AF6677" w:rsidRDefault="0000258F" w:rsidP="0000258F">
      <w:pPr>
        <w:ind w:firstLine="708"/>
        <w:jc w:val="right"/>
      </w:pPr>
      <w:r w:rsidRPr="00AF6677">
        <w:t>тыс. рублей</w:t>
      </w:r>
    </w:p>
    <w:tbl>
      <w:tblPr>
        <w:tblW w:w="9747" w:type="dxa"/>
        <w:tblLook w:val="01E0"/>
      </w:tblPr>
      <w:tblGrid>
        <w:gridCol w:w="8028"/>
        <w:gridCol w:w="1719"/>
      </w:tblGrid>
      <w:tr w:rsidR="0000258F" w:rsidRPr="00B7382A" w:rsidTr="008F54CC">
        <w:tc>
          <w:tcPr>
            <w:tcW w:w="8028" w:type="dxa"/>
            <w:shd w:val="clear" w:color="auto" w:fill="auto"/>
          </w:tcPr>
          <w:p w:rsidR="0000258F" w:rsidRPr="00616643" w:rsidRDefault="0000258F" w:rsidP="008F54CC">
            <w:pPr>
              <w:jc w:val="both"/>
            </w:pPr>
            <w:r w:rsidRPr="00616643">
              <w:t xml:space="preserve">Администрация </w:t>
            </w:r>
            <w:r>
              <w:t>сельского поселения «Гурьевка»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00258F" w:rsidRPr="00616643" w:rsidRDefault="0000258F" w:rsidP="008F54CC">
            <w:pPr>
              <w:jc w:val="right"/>
            </w:pPr>
            <w:r>
              <w:t>+366,42</w:t>
            </w:r>
          </w:p>
        </w:tc>
      </w:tr>
      <w:tr w:rsidR="0000258F" w:rsidRPr="00AF6677" w:rsidTr="008F54CC">
        <w:tc>
          <w:tcPr>
            <w:tcW w:w="8028" w:type="dxa"/>
            <w:shd w:val="clear" w:color="auto" w:fill="auto"/>
          </w:tcPr>
          <w:p w:rsidR="0000258F" w:rsidRPr="00AF6677" w:rsidRDefault="0000258F" w:rsidP="008F54CC">
            <w:pPr>
              <w:jc w:val="both"/>
            </w:pPr>
            <w:r w:rsidRPr="00AF6677">
              <w:t>Итого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00258F" w:rsidRPr="00AF6677" w:rsidRDefault="0000258F" w:rsidP="008F54CC">
            <w:pPr>
              <w:jc w:val="right"/>
            </w:pPr>
            <w:r>
              <w:t>+366,42</w:t>
            </w:r>
          </w:p>
        </w:tc>
      </w:tr>
    </w:tbl>
    <w:p w:rsidR="0000258F" w:rsidRPr="00AF6677" w:rsidRDefault="0000258F" w:rsidP="0000258F">
      <w:pPr>
        <w:ind w:firstLine="567"/>
        <w:jc w:val="both"/>
        <w:outlineLvl w:val="0"/>
        <w:rPr>
          <w:b/>
          <w:bCs/>
        </w:rPr>
      </w:pPr>
      <w:r w:rsidRPr="00AF6677">
        <w:t>Учитывая изложенное, вносятся изменения в приложения 1,2,</w:t>
      </w:r>
      <w:r>
        <w:t xml:space="preserve">3 </w:t>
      </w:r>
      <w:r w:rsidRPr="00AF6677">
        <w:t xml:space="preserve">к решению Совета </w:t>
      </w:r>
      <w:r>
        <w:t xml:space="preserve">сельского поселения «Гурьевка» </w:t>
      </w:r>
      <w:r w:rsidRPr="00AF6677">
        <w:t xml:space="preserve">муниципального района «Прилузский» от </w:t>
      </w:r>
      <w:r>
        <w:t>10</w:t>
      </w:r>
      <w:r w:rsidRPr="00AF6677">
        <w:t xml:space="preserve"> декабря 202</w:t>
      </w:r>
      <w:r>
        <w:t>5</w:t>
      </w:r>
      <w:r w:rsidRPr="00AF6677">
        <w:t xml:space="preserve"> года № </w:t>
      </w:r>
      <w:r>
        <w:rPr>
          <w:lang w:val="en-US"/>
        </w:rPr>
        <w:t>V</w:t>
      </w:r>
      <w:r>
        <w:t>-53</w:t>
      </w:r>
      <w:r w:rsidRPr="00AF6677">
        <w:t>/</w:t>
      </w:r>
      <w:r>
        <w:t>1</w:t>
      </w:r>
      <w:r w:rsidRPr="00AF6677">
        <w:t xml:space="preserve"> «О</w:t>
      </w:r>
      <w:r w:rsidRPr="00AF6677">
        <w:rPr>
          <w:i/>
          <w:iCs/>
        </w:rPr>
        <w:t xml:space="preserve"> </w:t>
      </w:r>
      <w:r w:rsidRPr="00AF6677">
        <w:lastRenderedPageBreak/>
        <w:t xml:space="preserve">бюджете </w:t>
      </w:r>
      <w:r>
        <w:t xml:space="preserve">сельского поселения «Гурьевка» </w:t>
      </w:r>
      <w:r w:rsidRPr="00AF6677">
        <w:t>муниципального района «Прилузский» Республики Коми на 202</w:t>
      </w:r>
      <w:r>
        <w:t>6</w:t>
      </w:r>
      <w:r w:rsidRPr="00AF6677">
        <w:t xml:space="preserve"> год и плановый период 202</w:t>
      </w:r>
      <w:r>
        <w:t>7</w:t>
      </w:r>
      <w:r w:rsidRPr="00AF6677">
        <w:t xml:space="preserve"> и 202</w:t>
      </w:r>
      <w:r>
        <w:t>8</w:t>
      </w:r>
      <w:r w:rsidRPr="00AF6677">
        <w:t xml:space="preserve"> годов».</w:t>
      </w:r>
    </w:p>
    <w:p w:rsidR="0000258F" w:rsidRPr="00AF6677" w:rsidRDefault="0000258F" w:rsidP="0000258F">
      <w:pPr>
        <w:ind w:hanging="720"/>
        <w:rPr>
          <w:b/>
          <w:bCs/>
        </w:rPr>
      </w:pPr>
    </w:p>
    <w:p w:rsidR="0000258F" w:rsidRPr="00AF6677" w:rsidRDefault="0000258F" w:rsidP="0000258F">
      <w:pPr>
        <w:ind w:right="-546"/>
        <w:jc w:val="both"/>
        <w:rPr>
          <w:bCs/>
          <w:sz w:val="26"/>
          <w:szCs w:val="26"/>
        </w:rPr>
      </w:pPr>
      <w:r>
        <w:rPr>
          <w:bCs/>
        </w:rPr>
        <w:t xml:space="preserve">          Глава сельского поселения «Гурьевка» ____________________М.А.Яценко</w:t>
      </w:r>
    </w:p>
    <w:p w:rsidR="00AE5F31" w:rsidRPr="002A139F" w:rsidRDefault="00061BE3" w:rsidP="002A139F">
      <w:pPr>
        <w:pStyle w:val="a4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</w:t>
      </w:r>
    </w:p>
    <w:p w:rsidR="00C3246E" w:rsidRDefault="00C3246E" w:rsidP="002A139F">
      <w:pPr>
        <w:rPr>
          <w:b/>
        </w:rPr>
      </w:pPr>
    </w:p>
    <w:p w:rsidR="00AE5F31" w:rsidRDefault="00AE5F31" w:rsidP="00AE5F31">
      <w:pPr>
        <w:jc w:val="center"/>
        <w:rPr>
          <w:b/>
        </w:rPr>
      </w:pPr>
      <w:r w:rsidRPr="003A1711">
        <w:t xml:space="preserve">  Раздел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AE5F31" w:rsidRDefault="00AE5F31" w:rsidP="00C3246E">
      <w:pPr>
        <w:pStyle w:val="a4"/>
        <w:jc w:val="left"/>
        <w:rPr>
          <w:b/>
        </w:rPr>
      </w:pPr>
    </w:p>
    <w:p w:rsidR="00AE5F31" w:rsidRDefault="00AE5F31" w:rsidP="00AE5F31">
      <w:pPr>
        <w:pStyle w:val="a4"/>
        <w:rPr>
          <w:b/>
        </w:rPr>
      </w:pPr>
    </w:p>
    <w:p w:rsidR="00AE5F31" w:rsidRPr="009D0108" w:rsidRDefault="00AE5F31" w:rsidP="00AE5F31">
      <w:pPr>
        <w:pStyle w:val="a4"/>
        <w:rPr>
          <w:b/>
        </w:rPr>
      </w:pPr>
      <w:r>
        <w:rPr>
          <w:b/>
        </w:rPr>
        <w:t>ПОСТАНОВЛЕНИЕ</w:t>
      </w:r>
    </w:p>
    <w:p w:rsidR="00AE5F31" w:rsidRDefault="00AE5F31" w:rsidP="00AE5F31">
      <w:r>
        <w:t xml:space="preserve">                                                                       </w:t>
      </w:r>
    </w:p>
    <w:p w:rsidR="00AE5F31" w:rsidRPr="00E056C2" w:rsidRDefault="002A139F" w:rsidP="00AE5F31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 xml:space="preserve">от  </w:t>
      </w:r>
      <w:r w:rsidR="00C16143">
        <w:rPr>
          <w:b/>
        </w:rPr>
        <w:t>05 февраля</w:t>
      </w:r>
      <w:r>
        <w:rPr>
          <w:b/>
        </w:rPr>
        <w:t xml:space="preserve">   2026</w:t>
      </w:r>
      <w:r w:rsidR="00AE5F31" w:rsidRPr="00E056C2">
        <w:rPr>
          <w:b/>
        </w:rPr>
        <w:t xml:space="preserve"> года</w:t>
      </w:r>
    </w:p>
    <w:p w:rsidR="00AE5F31" w:rsidRPr="00AE5F31" w:rsidRDefault="00AE5F31" w:rsidP="00AE5F31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 w:rsidR="00C16143">
        <w:rPr>
          <w:b/>
        </w:rPr>
        <w:t>3</w:t>
      </w: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611A6E">
      <w:pPr>
        <w:jc w:val="center"/>
        <w:rPr>
          <w:b/>
          <w:sz w:val="32"/>
          <w:szCs w:val="32"/>
        </w:rPr>
      </w:pPr>
    </w:p>
    <w:p w:rsidR="00AE5F31" w:rsidRDefault="00AE5F31" w:rsidP="00AE5F3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C16143" w:rsidRPr="00161ACC" w:rsidRDefault="00C16143" w:rsidP="00C16143">
      <w:pPr>
        <w:widowControl w:val="0"/>
        <w:tabs>
          <w:tab w:val="left" w:pos="720"/>
        </w:tabs>
        <w:autoSpaceDE w:val="0"/>
        <w:autoSpaceDN w:val="0"/>
        <w:adjustRightInd w:val="0"/>
        <w:ind w:firstLine="360"/>
        <w:jc w:val="center"/>
        <w:rPr>
          <w:b/>
        </w:rPr>
      </w:pPr>
      <w:r w:rsidRPr="00161ACC">
        <w:rPr>
          <w:b/>
        </w:rPr>
        <w:t>Об утверждении программы комплексного развития систем коммунальной инфраструктуры сельского поселения «Гурьевка</w:t>
      </w:r>
      <w:r>
        <w:rPr>
          <w:b/>
        </w:rPr>
        <w:t>»   на 2026-2030</w:t>
      </w:r>
      <w:r w:rsidRPr="00161ACC">
        <w:rPr>
          <w:b/>
        </w:rPr>
        <w:t xml:space="preserve"> годы</w:t>
      </w:r>
    </w:p>
    <w:p w:rsidR="00C16143" w:rsidRPr="00161ACC" w:rsidRDefault="00C16143" w:rsidP="00C16143">
      <w:pPr>
        <w:widowControl w:val="0"/>
        <w:tabs>
          <w:tab w:val="left" w:pos="720"/>
        </w:tabs>
        <w:autoSpaceDE w:val="0"/>
        <w:autoSpaceDN w:val="0"/>
        <w:adjustRightInd w:val="0"/>
        <w:ind w:firstLine="360"/>
        <w:jc w:val="center"/>
        <w:rPr>
          <w:b/>
        </w:rPr>
      </w:pPr>
    </w:p>
    <w:p w:rsidR="00C16143" w:rsidRPr="00161ACC" w:rsidRDefault="00C16143" w:rsidP="00C16143">
      <w:pPr>
        <w:widowControl w:val="0"/>
        <w:tabs>
          <w:tab w:val="left" w:pos="720"/>
        </w:tabs>
        <w:autoSpaceDE w:val="0"/>
        <w:autoSpaceDN w:val="0"/>
        <w:adjustRightInd w:val="0"/>
        <w:ind w:firstLine="360"/>
        <w:jc w:val="both"/>
      </w:pP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161ACC">
        <w:t xml:space="preserve">В целях развития и модернизации систем коммунальной инфраструктуры в соответствии с потребностями жилищного, социально-культурного и промышленного строительства на территории сельского поселения «Гурьевка», </w:t>
      </w:r>
      <w:r>
        <w:t>администрация сельского поселения  «Гурьевка» ПОСТАНОВЛЯЕТ:</w:t>
      </w: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C16143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161ACC">
        <w:t>1. Утвердить программу комплексного развития систем коммунальной инфраструктуры сельского поселения «Гурьевка</w:t>
      </w:r>
      <w:r>
        <w:t>» на 2026-2030</w:t>
      </w:r>
      <w:r w:rsidRPr="00161ACC">
        <w:t xml:space="preserve"> годы согласно приложению.</w:t>
      </w:r>
    </w:p>
    <w:p w:rsidR="00C16143" w:rsidRPr="001B7B69" w:rsidRDefault="00C16143" w:rsidP="00C1614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</w:t>
      </w:r>
      <w:r w:rsidRPr="001B7B69">
        <w:rPr>
          <w:sz w:val="28"/>
          <w:szCs w:val="28"/>
        </w:rPr>
        <w:t xml:space="preserve"> </w:t>
      </w:r>
      <w:r w:rsidRPr="001B7B69">
        <w:t>Настоящее постановление вступает в силу со дня принятия и подлежит опубликованию в бюллетене «Информационный вестник Совета и администрации  сельского поселения  «Гурьевка»».</w:t>
      </w: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3</w:t>
      </w:r>
      <w:r w:rsidRPr="00161ACC">
        <w:t>. Контроль за выполнением распоряжения оставляю за собой.</w:t>
      </w: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</w:pPr>
    </w:p>
    <w:p w:rsidR="00C16143" w:rsidRPr="00161ACC" w:rsidRDefault="00C16143" w:rsidP="00C1614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161ACC">
        <w:t xml:space="preserve">                                                             </w:t>
      </w:r>
    </w:p>
    <w:p w:rsidR="00C16143" w:rsidRPr="00161ACC" w:rsidRDefault="00C16143" w:rsidP="00C16143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jc w:val="both"/>
      </w:pPr>
    </w:p>
    <w:p w:rsidR="00C16143" w:rsidRPr="00161ACC" w:rsidRDefault="00C16143" w:rsidP="00C16143">
      <w:pPr>
        <w:widowControl w:val="0"/>
        <w:tabs>
          <w:tab w:val="left" w:pos="1340"/>
        </w:tabs>
        <w:autoSpaceDE w:val="0"/>
        <w:autoSpaceDN w:val="0"/>
        <w:adjustRightInd w:val="0"/>
        <w:ind w:firstLine="360"/>
        <w:jc w:val="both"/>
      </w:pPr>
    </w:p>
    <w:p w:rsidR="00C16143" w:rsidRPr="00161ACC" w:rsidRDefault="00C16143" w:rsidP="00C16143">
      <w:pPr>
        <w:widowControl w:val="0"/>
        <w:tabs>
          <w:tab w:val="left" w:pos="1340"/>
        </w:tabs>
        <w:autoSpaceDE w:val="0"/>
        <w:autoSpaceDN w:val="0"/>
        <w:adjustRightInd w:val="0"/>
        <w:ind w:firstLine="360"/>
        <w:jc w:val="both"/>
      </w:pPr>
    </w:p>
    <w:p w:rsidR="00C16143" w:rsidRPr="00161ACC" w:rsidRDefault="00C16143" w:rsidP="00C16143">
      <w:pPr>
        <w:widowControl w:val="0"/>
        <w:tabs>
          <w:tab w:val="left" w:pos="1340"/>
        </w:tabs>
        <w:autoSpaceDE w:val="0"/>
        <w:autoSpaceDN w:val="0"/>
        <w:adjustRightInd w:val="0"/>
        <w:ind w:firstLine="360"/>
        <w:jc w:val="both"/>
      </w:pPr>
      <w:r w:rsidRPr="00161ACC">
        <w:tab/>
      </w:r>
    </w:p>
    <w:p w:rsidR="00C16143" w:rsidRPr="00161ACC" w:rsidRDefault="00C16143" w:rsidP="00C16143">
      <w:pPr>
        <w:widowControl w:val="0"/>
        <w:tabs>
          <w:tab w:val="left" w:pos="720"/>
          <w:tab w:val="left" w:pos="1859"/>
        </w:tabs>
        <w:autoSpaceDE w:val="0"/>
        <w:autoSpaceDN w:val="0"/>
        <w:adjustRightInd w:val="0"/>
        <w:ind w:firstLine="360"/>
        <w:jc w:val="both"/>
      </w:pPr>
      <w:r w:rsidRPr="00161ACC">
        <w:t xml:space="preserve">Глава сельского поселения «Гурьевка»               </w:t>
      </w:r>
      <w:r>
        <w:t xml:space="preserve">                      М.А.Яценко</w:t>
      </w:r>
    </w:p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>
      <w:pPr>
        <w:jc w:val="right"/>
      </w:pPr>
      <w:r w:rsidRPr="00161ACC">
        <w:lastRenderedPageBreak/>
        <w:t>Приложение</w:t>
      </w:r>
    </w:p>
    <w:p w:rsidR="00C16143" w:rsidRPr="00161ACC" w:rsidRDefault="00C16143" w:rsidP="00C16143">
      <w:pPr>
        <w:jc w:val="right"/>
      </w:pPr>
      <w:r w:rsidRPr="00161ACC">
        <w:t>к  постановлению  администрации  сельского поселения «Гурьевка»</w:t>
      </w:r>
    </w:p>
    <w:p w:rsidR="00C16143" w:rsidRPr="00161ACC" w:rsidRDefault="00C16143" w:rsidP="00C16143">
      <w:pPr>
        <w:jc w:val="right"/>
      </w:pPr>
      <w:r w:rsidRPr="00161ACC">
        <w:t xml:space="preserve">от  05  </w:t>
      </w:r>
      <w:r>
        <w:t>февраля  2026 года №  3</w:t>
      </w:r>
    </w:p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Default="00C16143" w:rsidP="00C16143">
      <w:pPr>
        <w:jc w:val="center"/>
        <w:rPr>
          <w:b/>
          <w:sz w:val="40"/>
          <w:szCs w:val="40"/>
        </w:rPr>
      </w:pPr>
      <w:r w:rsidRPr="00161ACC">
        <w:rPr>
          <w:b/>
          <w:sz w:val="40"/>
          <w:szCs w:val="40"/>
        </w:rPr>
        <w:t>Программа комплексного развития систем коммунальной инфраструктуры</w:t>
      </w:r>
    </w:p>
    <w:p w:rsidR="00C16143" w:rsidRPr="00161ACC" w:rsidRDefault="00C16143" w:rsidP="00C16143">
      <w:pPr>
        <w:jc w:val="center"/>
        <w:rPr>
          <w:b/>
          <w:sz w:val="40"/>
          <w:szCs w:val="40"/>
        </w:rPr>
      </w:pPr>
      <w:r w:rsidRPr="00161ACC">
        <w:rPr>
          <w:b/>
          <w:sz w:val="40"/>
          <w:szCs w:val="40"/>
        </w:rPr>
        <w:t xml:space="preserve"> сельского поселения «Гурьевка» </w:t>
      </w:r>
    </w:p>
    <w:p w:rsidR="00C16143" w:rsidRPr="00161ACC" w:rsidRDefault="00C16143" w:rsidP="00C1614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2026-2030</w:t>
      </w:r>
      <w:r w:rsidRPr="00161ACC">
        <w:rPr>
          <w:b/>
          <w:sz w:val="40"/>
          <w:szCs w:val="40"/>
        </w:rPr>
        <w:t xml:space="preserve"> годы</w:t>
      </w:r>
    </w:p>
    <w:p w:rsidR="00C16143" w:rsidRPr="00161ACC" w:rsidRDefault="00C16143" w:rsidP="00C16143">
      <w:pPr>
        <w:rPr>
          <w:b/>
          <w:sz w:val="40"/>
          <w:szCs w:val="40"/>
        </w:rPr>
      </w:pPr>
    </w:p>
    <w:p w:rsidR="00C16143" w:rsidRPr="00161ACC" w:rsidRDefault="00C16143" w:rsidP="00C16143">
      <w:pPr>
        <w:rPr>
          <w:b/>
          <w:sz w:val="40"/>
          <w:szCs w:val="40"/>
        </w:rPr>
      </w:pPr>
    </w:p>
    <w:p w:rsidR="00C16143" w:rsidRPr="00161ACC" w:rsidRDefault="00C16143" w:rsidP="00C16143">
      <w:pPr>
        <w:rPr>
          <w:b/>
          <w:sz w:val="40"/>
          <w:szCs w:val="40"/>
        </w:rPr>
      </w:pPr>
    </w:p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>
      <w:pPr>
        <w:jc w:val="center"/>
      </w:pPr>
      <w:r w:rsidRPr="00161ACC">
        <w:t>с. Гурьевка</w:t>
      </w:r>
    </w:p>
    <w:p w:rsidR="00C16143" w:rsidRPr="00161ACC" w:rsidRDefault="00C16143" w:rsidP="00C16143"/>
    <w:p w:rsidR="00C16143" w:rsidRPr="00161ACC" w:rsidRDefault="00C16143" w:rsidP="00C16143"/>
    <w:tbl>
      <w:tblPr>
        <w:tblpPr w:leftFromText="180" w:rightFromText="180" w:vertAnchor="text" w:horzAnchor="margin" w:tblpXSpec="right" w:tblpY="-97"/>
        <w:tblW w:w="0" w:type="auto"/>
        <w:tblLook w:val="0000"/>
      </w:tblPr>
      <w:tblGrid>
        <w:gridCol w:w="5920"/>
      </w:tblGrid>
      <w:tr w:rsidR="00C16143" w:rsidRPr="00161ACC" w:rsidTr="008F54CC">
        <w:trPr>
          <w:trHeight w:val="1455"/>
        </w:trPr>
        <w:tc>
          <w:tcPr>
            <w:tcW w:w="5920" w:type="dxa"/>
          </w:tcPr>
          <w:p w:rsidR="00C16143" w:rsidRPr="00161ACC" w:rsidRDefault="00C16143" w:rsidP="008F54CC">
            <w:pPr>
              <w:jc w:val="right"/>
            </w:pPr>
            <w:r w:rsidRPr="00161ACC">
              <w:lastRenderedPageBreak/>
              <w:t>Утверждена  постановлением администрации  сельского поселения «Гурьевка»</w:t>
            </w:r>
          </w:p>
          <w:p w:rsidR="00C16143" w:rsidRPr="00161ACC" w:rsidRDefault="00C16143" w:rsidP="008F54CC">
            <w:pPr>
              <w:jc w:val="right"/>
            </w:pPr>
            <w:r>
              <w:t>от 05 февраля  2026</w:t>
            </w:r>
            <w:r w:rsidRPr="00161ACC">
              <w:t xml:space="preserve"> года № 3</w:t>
            </w:r>
          </w:p>
        </w:tc>
      </w:tr>
    </w:tbl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center"/>
        <w:rPr>
          <w:bCs/>
        </w:rPr>
      </w:pPr>
      <w:r w:rsidRPr="00161ACC">
        <w:rPr>
          <w:bCs/>
        </w:rPr>
        <w:t xml:space="preserve">                                                              </w:t>
      </w:r>
      <w:r>
        <w:rPr>
          <w:bCs/>
        </w:rPr>
        <w:t xml:space="preserve">                       </w:t>
      </w:r>
      <w:r w:rsidRPr="00161ACC">
        <w:rPr>
          <w:bCs/>
        </w:rPr>
        <w:t xml:space="preserve">  ПАСПОРТ</w:t>
      </w:r>
    </w:p>
    <w:p w:rsidR="00C16143" w:rsidRPr="00161ACC" w:rsidRDefault="00C16143" w:rsidP="00C16143">
      <w:pPr>
        <w:jc w:val="center"/>
        <w:rPr>
          <w:bCs/>
        </w:rPr>
      </w:pPr>
      <w:r w:rsidRPr="00161ACC">
        <w:rPr>
          <w:bCs/>
        </w:rPr>
        <w:t>программы комплексного развития систем коммунальной</w:t>
      </w:r>
    </w:p>
    <w:p w:rsidR="00C16143" w:rsidRPr="00161ACC" w:rsidRDefault="00C16143" w:rsidP="00C16143">
      <w:pPr>
        <w:jc w:val="center"/>
      </w:pPr>
      <w:r w:rsidRPr="00161ACC">
        <w:rPr>
          <w:bCs/>
        </w:rPr>
        <w:t>инфраструктуры</w:t>
      </w:r>
      <w:r w:rsidRPr="00161ACC">
        <w:rPr>
          <w:bCs/>
          <w:color w:val="2A3C4F"/>
        </w:rPr>
        <w:t xml:space="preserve"> </w:t>
      </w:r>
      <w:r w:rsidRPr="00161ACC">
        <w:rPr>
          <w:bCs/>
        </w:rPr>
        <w:t>сельского поселения «Гурьевка</w:t>
      </w:r>
      <w:r>
        <w:rPr>
          <w:bCs/>
        </w:rPr>
        <w:t>» на 2026-2030</w:t>
      </w:r>
      <w:r w:rsidRPr="00161ACC">
        <w:rPr>
          <w:bCs/>
        </w:rPr>
        <w:t xml:space="preserve"> годы</w:t>
      </w:r>
    </w:p>
    <w:p w:rsidR="00C16143" w:rsidRPr="00161ACC" w:rsidRDefault="00C16143" w:rsidP="00C16143">
      <w:pPr>
        <w:jc w:val="both"/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7371"/>
      </w:tblGrid>
      <w:tr w:rsidR="00C16143" w:rsidRPr="00161ACC" w:rsidTr="008F54CC">
        <w:trPr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Наименование программы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Программа комплексного развития систем коммунальной инфраструктуры  </w:t>
            </w:r>
            <w:r w:rsidRPr="00161ACC">
              <w:rPr>
                <w:bCs/>
              </w:rPr>
              <w:t>сельского поселения «Гурьевка</w:t>
            </w:r>
            <w:r>
              <w:rPr>
                <w:bCs/>
              </w:rPr>
              <w:t>» на 2026-2030</w:t>
            </w:r>
            <w:r w:rsidRPr="00161ACC">
              <w:rPr>
                <w:bCs/>
              </w:rPr>
              <w:t xml:space="preserve"> годы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Основание для  разработки программы 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pPr>
              <w:autoSpaceDE w:val="0"/>
              <w:autoSpaceDN w:val="0"/>
              <w:adjustRightInd w:val="0"/>
              <w:jc w:val="both"/>
            </w:pPr>
            <w:r w:rsidRPr="00161ACC">
              <w:t>- Федеральный закон от 30.12.2004 года № 210-ФЗ «Об основах регулирования тарифов организаций коммунального комплекса»</w:t>
            </w:r>
          </w:p>
          <w:p w:rsidR="00C16143" w:rsidRPr="00161ACC" w:rsidRDefault="00C16143" w:rsidP="008F54CC">
            <w:pPr>
              <w:jc w:val="both"/>
            </w:pPr>
            <w:r w:rsidRPr="00161ACC">
              <w:t xml:space="preserve">- Градостроительный кодекс РФ </w:t>
            </w:r>
          </w:p>
          <w:p w:rsidR="00C16143" w:rsidRPr="00161ACC" w:rsidRDefault="00C16143" w:rsidP="008F54CC">
            <w:pPr>
              <w:jc w:val="both"/>
            </w:pPr>
            <w:r w:rsidRPr="00161ACC">
              <w:t>- Федеральный закон от 06.10.2003  № 131-ФЗ «Об общих принципах организации местного самоуправления в Российской Федерации»;</w:t>
            </w:r>
          </w:p>
          <w:p w:rsidR="00C16143" w:rsidRPr="00161ACC" w:rsidRDefault="00C16143" w:rsidP="008F54CC">
            <w:pPr>
              <w:jc w:val="both"/>
            </w:pPr>
            <w:r w:rsidRPr="00161ACC">
              <w:t>- Федеральный закон от 27.11.2009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Разработчик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pPr>
              <w:rPr>
                <w:bCs/>
              </w:rPr>
            </w:pPr>
            <w:r w:rsidRPr="00161ACC">
              <w:rPr>
                <w:bCs/>
              </w:rPr>
              <w:t>Администрация сельского поселения «Гурьевка»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Куратор программы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rPr>
                <w:bCs/>
              </w:rPr>
              <w:t>Администрация сельского поселения «Гурьевка»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Исполнители программы</w:t>
            </w:r>
            <w:r w:rsidRPr="00161ACC">
              <w:br/>
              <w:t xml:space="preserve">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pPr>
              <w:rPr>
                <w:bCs/>
              </w:rPr>
            </w:pPr>
            <w:r w:rsidRPr="00161ACC">
              <w:rPr>
                <w:bCs/>
              </w:rPr>
              <w:t>- Администрация сельского поселения «Гурьевка»</w:t>
            </w:r>
          </w:p>
          <w:p w:rsidR="00C16143" w:rsidRPr="00161ACC" w:rsidRDefault="00C16143" w:rsidP="008F54CC">
            <w:r w:rsidRPr="00161ACC">
              <w:rPr>
                <w:bCs/>
              </w:rPr>
              <w:t>- Предприятия жилищно-коммунального комплекса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Сроки (этапы)  реализации</w:t>
            </w:r>
            <w:r w:rsidRPr="00161ACC">
              <w:br/>
              <w:t xml:space="preserve">программы (подпрограмм)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>
              <w:t>2026– 2030</w:t>
            </w:r>
            <w:r w:rsidRPr="00161ACC">
              <w:t xml:space="preserve"> годы:</w:t>
            </w:r>
          </w:p>
          <w:p w:rsidR="00C16143" w:rsidRPr="00161ACC" w:rsidRDefault="00C16143" w:rsidP="008F54CC">
            <w:r>
              <w:t>1-й этап -2026-2028</w:t>
            </w:r>
            <w:r w:rsidRPr="00161ACC">
              <w:t xml:space="preserve"> год;</w:t>
            </w:r>
          </w:p>
          <w:p w:rsidR="00C16143" w:rsidRPr="00161ACC" w:rsidRDefault="00C16143" w:rsidP="008F54CC">
            <w:r>
              <w:t>2-й этап -2029-2030</w:t>
            </w:r>
            <w:r w:rsidRPr="00161ACC">
              <w:t xml:space="preserve"> годы</w:t>
            </w:r>
          </w:p>
        </w:tc>
      </w:tr>
      <w:tr w:rsidR="00C16143" w:rsidRPr="00161ACC" w:rsidTr="008F54CC">
        <w:trPr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Цели программы 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- комплексное развитие систем коммунальной инфраструктуры;</w:t>
            </w:r>
          </w:p>
          <w:p w:rsidR="00C16143" w:rsidRPr="00161ACC" w:rsidRDefault="00C16143" w:rsidP="008F54CC">
            <w:r w:rsidRPr="00161ACC">
              <w:t>- модернизация (реконструкция) системы коммунальной инфраструктуры сельского поселения «Гурьевка»;</w:t>
            </w:r>
          </w:p>
          <w:p w:rsidR="00C16143" w:rsidRPr="00161ACC" w:rsidRDefault="00C16143" w:rsidP="008F54CC">
            <w:r w:rsidRPr="00161ACC">
              <w:t>- повышение качества и надежности предоставления коммунальных услуг населению;</w:t>
            </w:r>
          </w:p>
          <w:p w:rsidR="00C16143" w:rsidRPr="00161ACC" w:rsidRDefault="00C16143" w:rsidP="008F54CC">
            <w:r w:rsidRPr="00161ACC">
              <w:t>- обеспечение надежной и стабильной поставки коммунальных ресурсов с использованием эффективных технологий и оборудования;</w:t>
            </w:r>
          </w:p>
          <w:p w:rsidR="00C16143" w:rsidRPr="00161ACC" w:rsidRDefault="00C16143" w:rsidP="008F54CC">
            <w:r w:rsidRPr="00161ACC">
              <w:t>- улучшение состояния окружающей среды, экологическая безопасность развития сельского поселения «Гурьевка», создание благоприятных условий для проживания населения.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Основные задачи программы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- Инженерно-техническая оптимизация систем коммунальной инфраструктуры.</w:t>
            </w:r>
          </w:p>
          <w:p w:rsidR="00C16143" w:rsidRPr="00161ACC" w:rsidRDefault="00C16143" w:rsidP="008F54CC">
            <w:r w:rsidRPr="00161ACC">
              <w:t>- Повышение надежности систем коммунальной инфраструктуры.</w:t>
            </w:r>
          </w:p>
          <w:p w:rsidR="00C16143" w:rsidRPr="00161ACC" w:rsidRDefault="00C16143" w:rsidP="008F54CC">
            <w:r w:rsidRPr="00161ACC">
              <w:t>- Обеспечение более комфортных условий проживания населения сельского поселения.</w:t>
            </w:r>
          </w:p>
          <w:p w:rsidR="00C16143" w:rsidRPr="00161ACC" w:rsidRDefault="00C16143" w:rsidP="008F54CC">
            <w:r w:rsidRPr="00161ACC">
              <w:t>- Повышение качества предоставляемых ЖКУ.</w:t>
            </w:r>
          </w:p>
          <w:p w:rsidR="00C16143" w:rsidRPr="00161ACC" w:rsidRDefault="00C16143" w:rsidP="008F54CC">
            <w:r w:rsidRPr="00161ACC">
              <w:t>- Снижение потребление энергетических ресурсов.</w:t>
            </w:r>
          </w:p>
          <w:p w:rsidR="00C16143" w:rsidRPr="00161ACC" w:rsidRDefault="00C16143" w:rsidP="008F54CC">
            <w:r w:rsidRPr="00161ACC">
              <w:t>- Снижение потерь при поставке ресурсов потребителям.</w:t>
            </w:r>
          </w:p>
          <w:p w:rsidR="00C16143" w:rsidRPr="00161ACC" w:rsidRDefault="00C16143" w:rsidP="008F54CC">
            <w:r w:rsidRPr="00161ACC">
              <w:t>- Улучшение экологической обстановки в сельском поселении.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lastRenderedPageBreak/>
              <w:t>Объемы и источники финансирования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Источники финансирования:</w:t>
            </w:r>
          </w:p>
          <w:p w:rsidR="00C16143" w:rsidRPr="00161ACC" w:rsidRDefault="00C16143" w:rsidP="008F54CC">
            <w:r w:rsidRPr="00161ACC">
              <w:t>- средства республиканского бюджета;</w:t>
            </w:r>
          </w:p>
          <w:p w:rsidR="00C16143" w:rsidRPr="00161ACC" w:rsidRDefault="00C16143" w:rsidP="008F54CC">
            <w:r w:rsidRPr="00161ACC">
              <w:t>- средства местного бюджета.</w:t>
            </w:r>
          </w:p>
          <w:p w:rsidR="00C16143" w:rsidRPr="00161ACC" w:rsidRDefault="00C16143" w:rsidP="008F54CC">
            <w:r w:rsidRPr="00161ACC">
              <w:t>Бюджетные ассигнования, предусм</w:t>
            </w:r>
            <w:r>
              <w:t>отренные в плановом периоде 2026-2030</w:t>
            </w:r>
            <w:r w:rsidRPr="00161ACC">
              <w:t xml:space="preserve"> годов, будут уточнены при формировании проектов</w:t>
            </w:r>
          </w:p>
          <w:p w:rsidR="00C16143" w:rsidRPr="00161ACC" w:rsidRDefault="00C16143" w:rsidP="008F54CC">
            <w:r w:rsidRPr="00161ACC">
              <w:t>бюджета поселения с учетом изменения ассигнований республиканского бюджета.</w:t>
            </w:r>
          </w:p>
        </w:tc>
      </w:tr>
      <w:tr w:rsidR="00C16143" w:rsidRPr="00161ACC" w:rsidTr="008F54CC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 xml:space="preserve">Перечень мероприятий (основных направлений) программы 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В сфере водоснабжения:</w:t>
            </w:r>
          </w:p>
          <w:p w:rsidR="00C16143" w:rsidRPr="00161ACC" w:rsidRDefault="00C16143" w:rsidP="008F54CC">
            <w:r w:rsidRPr="00161ACC">
              <w:t>- ремонт водопроводных сетей;</w:t>
            </w:r>
          </w:p>
          <w:p w:rsidR="00C16143" w:rsidRPr="00161ACC" w:rsidRDefault="00C16143" w:rsidP="008F54CC">
            <w:r w:rsidRPr="00161ACC">
              <w:t>В сфере водоотведения:</w:t>
            </w:r>
          </w:p>
          <w:p w:rsidR="00C16143" w:rsidRPr="00161ACC" w:rsidRDefault="00C16143" w:rsidP="008F54CC">
            <w:r w:rsidRPr="00161ACC">
              <w:t>- ре</w:t>
            </w:r>
            <w:r>
              <w:t xml:space="preserve">монт канализации в муниципальном  доме </w:t>
            </w:r>
            <w:r w:rsidRPr="00161ACC">
              <w:t xml:space="preserve"> № 4 по ул.Школьная </w:t>
            </w:r>
          </w:p>
        </w:tc>
      </w:tr>
      <w:tr w:rsidR="00C16143" w:rsidRPr="00161ACC" w:rsidTr="008F54CC">
        <w:trPr>
          <w:cantSplit/>
          <w:trHeight w:val="6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Ожидаемые конечные</w:t>
            </w:r>
          </w:p>
          <w:p w:rsidR="00C16143" w:rsidRPr="00161ACC" w:rsidRDefault="00C16143" w:rsidP="008F54CC">
            <w:r w:rsidRPr="00161ACC">
              <w:t xml:space="preserve">результаты программы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43" w:rsidRPr="00161ACC" w:rsidRDefault="00C16143" w:rsidP="008F54CC">
            <w:r w:rsidRPr="00161ACC">
              <w:t>- повышение качества и надежности жилищно-коммунальных услуг, оказываемых населению;</w:t>
            </w:r>
          </w:p>
          <w:p w:rsidR="00C16143" w:rsidRPr="00161ACC" w:rsidRDefault="00C16143" w:rsidP="008F54CC">
            <w:r w:rsidRPr="00161ACC">
              <w:t>- повышение эффективности использования систем коммунальной инфраструктуры;</w:t>
            </w:r>
          </w:p>
          <w:p w:rsidR="00C16143" w:rsidRPr="00161ACC" w:rsidRDefault="00C16143" w:rsidP="008F54CC">
            <w:r w:rsidRPr="00161ACC">
              <w:t>- обеспечение полным комплексом жилищно-коммунальных услуг жителей села;</w:t>
            </w:r>
          </w:p>
          <w:p w:rsidR="00C16143" w:rsidRPr="00161ACC" w:rsidRDefault="00C16143" w:rsidP="008F54CC">
            <w:r w:rsidRPr="00161ACC">
              <w:t>- улучшение экологического состояния окружающей среды.</w:t>
            </w:r>
          </w:p>
        </w:tc>
      </w:tr>
    </w:tbl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>
      <w:pPr>
        <w:numPr>
          <w:ilvl w:val="0"/>
          <w:numId w:val="35"/>
        </w:numPr>
        <w:tabs>
          <w:tab w:val="clear" w:pos="450"/>
          <w:tab w:val="left" w:pos="600"/>
        </w:tabs>
        <w:spacing w:line="0" w:lineRule="atLeast"/>
        <w:ind w:left="600" w:hanging="318"/>
        <w:jc w:val="both"/>
        <w:rPr>
          <w:b/>
        </w:rPr>
      </w:pPr>
      <w:r w:rsidRPr="00161ACC">
        <w:rPr>
          <w:b/>
        </w:rPr>
        <w:t>1. Цели и задачи Программы</w:t>
      </w:r>
    </w:p>
    <w:p w:rsidR="00C16143" w:rsidRPr="00161ACC" w:rsidRDefault="00C16143" w:rsidP="00C16143">
      <w:pPr>
        <w:numPr>
          <w:ilvl w:val="1"/>
          <w:numId w:val="35"/>
        </w:numPr>
        <w:tabs>
          <w:tab w:val="clear" w:pos="720"/>
          <w:tab w:val="left" w:pos="987"/>
        </w:tabs>
        <w:spacing w:line="238" w:lineRule="auto"/>
        <w:ind w:left="0" w:firstLine="719"/>
        <w:jc w:val="both"/>
      </w:pPr>
      <w:r w:rsidRPr="00161ACC">
        <w:t>В целях обеспечения потребностей в жилищном и промышленном развитии территории муниципального образования сельского поселении «Гурьевка», повышения качества оказываемых потребителям услуг, улучшения экологической обстановки разработана Программа комплексного развития систем коммунальной инфраструктуры  сельского поселения «Гурьевка</w:t>
      </w:r>
      <w:r>
        <w:t>» до 2030</w:t>
      </w:r>
      <w:r w:rsidRPr="00161ACC">
        <w:t xml:space="preserve"> года, которая является основой для подготовки инвестиционных программ организаций коммунального комплекса.</w:t>
      </w:r>
    </w:p>
    <w:p w:rsidR="00C16143" w:rsidRPr="00161ACC" w:rsidRDefault="00C16143" w:rsidP="00C16143">
      <w:pPr>
        <w:spacing w:line="13" w:lineRule="exact"/>
        <w:jc w:val="both"/>
      </w:pPr>
    </w:p>
    <w:p w:rsidR="00C16143" w:rsidRPr="00161ACC" w:rsidRDefault="00C16143" w:rsidP="00C16143">
      <w:pPr>
        <w:spacing w:line="236" w:lineRule="auto"/>
        <w:ind w:firstLine="708"/>
        <w:jc w:val="both"/>
      </w:pPr>
      <w:r w:rsidRPr="00161ACC">
        <w:t>Цель Программы комплексного развития систем коммунальной инфраструктуры на территории  сельского поселение «Гурьевка» - обеспечение развития коммунальных систем и объектов в соответствии с потребностями жилищного и промышленного строительства, повышение качества оказываемых потребителям коммунальных услуг, улучшение экологической ситуации.</w:t>
      </w:r>
    </w:p>
    <w:p w:rsidR="00C16143" w:rsidRPr="00161ACC" w:rsidRDefault="00C16143" w:rsidP="00C16143">
      <w:pPr>
        <w:spacing w:line="236" w:lineRule="auto"/>
        <w:ind w:firstLine="708"/>
        <w:jc w:val="both"/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2. Задачи Программы по совершенствованию и развитию коммунального комплекса  сельского поселения «Гурьевка».</w:t>
      </w:r>
    </w:p>
    <w:p w:rsidR="00C16143" w:rsidRPr="00161ACC" w:rsidRDefault="00C16143" w:rsidP="00C16143">
      <w:pPr>
        <w:jc w:val="both"/>
      </w:pPr>
      <w:r w:rsidRPr="00161ACC">
        <w:t>Основные задачи Программы:</w:t>
      </w:r>
    </w:p>
    <w:p w:rsidR="00C16143" w:rsidRPr="00161ACC" w:rsidRDefault="00C16143" w:rsidP="00C16143">
      <w:pPr>
        <w:jc w:val="both"/>
      </w:pPr>
      <w:r w:rsidRPr="00161ACC">
        <w:t>- инженерно-техническая оптимизация коммунальных систем на территории сельского поселения;</w:t>
      </w:r>
    </w:p>
    <w:p w:rsidR="00C16143" w:rsidRPr="00161ACC" w:rsidRDefault="00C16143" w:rsidP="00C16143">
      <w:pPr>
        <w:jc w:val="both"/>
      </w:pPr>
      <w:r w:rsidRPr="00161ACC">
        <w:t>- взаимосвязанное перспективное планирование развития коммунальных систем;</w:t>
      </w:r>
    </w:p>
    <w:p w:rsidR="00C16143" w:rsidRPr="00161ACC" w:rsidRDefault="00C16143" w:rsidP="00C16143">
      <w:pPr>
        <w:jc w:val="both"/>
      </w:pPr>
      <w:r w:rsidRPr="00161ACC">
        <w:t>- повышение надежности систем и качества предоставляемых коммунальных услуг;</w:t>
      </w:r>
    </w:p>
    <w:p w:rsidR="00C16143" w:rsidRPr="00161ACC" w:rsidRDefault="00C16143" w:rsidP="00C16143">
      <w:pPr>
        <w:jc w:val="both"/>
      </w:pPr>
      <w:r w:rsidRPr="00161ACC">
        <w:t>- обеспечение процессов энергосбережения и повышение энергоэффективности коммунальной инфраструктуры;</w:t>
      </w:r>
    </w:p>
    <w:p w:rsidR="00C16143" w:rsidRPr="00161ACC" w:rsidRDefault="00C16143" w:rsidP="00C16143">
      <w:pPr>
        <w:jc w:val="both"/>
      </w:pPr>
      <w:r w:rsidRPr="00161ACC">
        <w:t>- повышение инвестиционной привлекательности коммунальной инфраструктуры;</w:t>
      </w:r>
    </w:p>
    <w:p w:rsidR="00C16143" w:rsidRPr="00161ACC" w:rsidRDefault="00C16143" w:rsidP="00C16143">
      <w:pPr>
        <w:jc w:val="both"/>
      </w:pPr>
      <w:r w:rsidRPr="00161ACC">
        <w:t>- обеспечение сбалансированности интересов субъектов коммунальной инфраструктуры и потребителей  сельского поселения «Гурьевка».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3. Краткая характеристика  сельского поселения «Гурьевка».</w:t>
      </w:r>
    </w:p>
    <w:p w:rsidR="00C16143" w:rsidRPr="00161ACC" w:rsidRDefault="00C16143" w:rsidP="00C16143">
      <w:pPr>
        <w:jc w:val="both"/>
      </w:pPr>
      <w:r w:rsidRPr="00161ACC">
        <w:rPr>
          <w:u w:val="single"/>
        </w:rPr>
        <w:t>3.1. Комплексная оценка территории</w:t>
      </w:r>
      <w:r w:rsidRPr="00161ACC">
        <w:t>.</w:t>
      </w:r>
    </w:p>
    <w:p w:rsidR="00C16143" w:rsidRPr="00161ACC" w:rsidRDefault="00C16143" w:rsidP="00C16143">
      <w:pPr>
        <w:jc w:val="both"/>
      </w:pPr>
      <w:r w:rsidRPr="00161ACC">
        <w:t>Поселение расположено на юге Республики Коми, граничит с СП «Мутница» и СП «Слудка».</w:t>
      </w:r>
    </w:p>
    <w:p w:rsidR="00C16143" w:rsidRPr="00161ACC" w:rsidRDefault="00C16143" w:rsidP="00C16143">
      <w:pPr>
        <w:jc w:val="both"/>
      </w:pPr>
      <w:r w:rsidRPr="00161ACC">
        <w:t xml:space="preserve">Площадь земель поселения составляет </w:t>
      </w:r>
      <w:smartTag w:uri="urn:schemas-microsoft-com:office:smarttags" w:element="metricconverter">
        <w:smartTagPr>
          <w:attr w:name="ProductID" w:val="13 134,7 га"/>
        </w:smartTagPr>
        <w:r w:rsidRPr="00161ACC">
          <w:t>13 134,7 га</w:t>
        </w:r>
      </w:smartTag>
      <w:r w:rsidRPr="00161ACC">
        <w:t>.</w:t>
      </w:r>
    </w:p>
    <w:p w:rsidR="00C16143" w:rsidRPr="00161ACC" w:rsidRDefault="00C16143" w:rsidP="00C16143">
      <w:pPr>
        <w:jc w:val="both"/>
      </w:pPr>
      <w:r w:rsidRPr="00161ACC">
        <w:t>Промышленность представлена лесозаготовительными и перерабатывающими предприятиями (хлебопечение, производство молочной продукции).</w:t>
      </w:r>
    </w:p>
    <w:p w:rsidR="00C16143" w:rsidRPr="00161ACC" w:rsidRDefault="00C16143" w:rsidP="00C16143">
      <w:pPr>
        <w:jc w:val="both"/>
      </w:pPr>
      <w:r w:rsidRPr="00161ACC">
        <w:t>На территории поселения ведут деятельность:</w:t>
      </w:r>
    </w:p>
    <w:p w:rsidR="00C16143" w:rsidRPr="00161ACC" w:rsidRDefault="00C16143" w:rsidP="00C16143">
      <w:pPr>
        <w:jc w:val="both"/>
      </w:pPr>
      <w:r w:rsidRPr="00161ACC">
        <w:t xml:space="preserve"> </w:t>
      </w:r>
      <w:r>
        <w:t>237</w:t>
      </w:r>
      <w:r w:rsidRPr="00161ACC">
        <w:t xml:space="preserve">  хозяйств занимаются личным подсобным хозяйством, выращивая овощи и фрукты, ягоды и зелень для собственных нужд. Незначительное количеств излишек поставляется на продажу.</w:t>
      </w:r>
    </w:p>
    <w:p w:rsidR="00C16143" w:rsidRPr="00161ACC" w:rsidRDefault="00C16143" w:rsidP="00C16143">
      <w:pPr>
        <w:jc w:val="both"/>
      </w:pPr>
      <w:r w:rsidRPr="00161ACC">
        <w:lastRenderedPageBreak/>
        <w:t>В личных подсобных хозяйствах содержатся незначительное количество домашнего скота и птицы, поголовье которых с каждым годом снижается.</w:t>
      </w:r>
    </w:p>
    <w:p w:rsidR="00C16143" w:rsidRPr="00161ACC" w:rsidRDefault="00C16143" w:rsidP="00C16143">
      <w:pPr>
        <w:jc w:val="both"/>
      </w:pPr>
      <w:r w:rsidRPr="00161ACC">
        <w:rPr>
          <w:u w:val="single"/>
        </w:rPr>
        <w:t>3.2. Климат</w:t>
      </w:r>
      <w:r w:rsidRPr="00161ACC">
        <w:t>.</w:t>
      </w:r>
    </w:p>
    <w:p w:rsidR="00C16143" w:rsidRPr="00161ACC" w:rsidRDefault="00C16143" w:rsidP="00C16143">
      <w:pPr>
        <w:ind w:firstLine="540"/>
        <w:jc w:val="both"/>
      </w:pPr>
      <w:r w:rsidRPr="00161ACC">
        <w:t xml:space="preserve">Прилузский район граничит на юге с Кировской областью климатические условия существенно отличаются от средних и северных районов. Климат умеренно континентальный. Средняя температура января -17 С. Среднегодовое количество осадков </w:t>
      </w:r>
      <w:smartTag w:uri="urn:schemas-microsoft-com:office:smarttags" w:element="metricconverter">
        <w:smartTagPr>
          <w:attr w:name="ProductID" w:val="550 мм"/>
        </w:smartTagPr>
        <w:r w:rsidRPr="00161ACC">
          <w:t>550 мм</w:t>
        </w:r>
      </w:smartTag>
      <w:r w:rsidRPr="00161ACC">
        <w:t>.</w:t>
      </w:r>
    </w:p>
    <w:p w:rsidR="00C16143" w:rsidRPr="00161ACC" w:rsidRDefault="00C16143" w:rsidP="00C16143">
      <w:pPr>
        <w:ind w:firstLine="540"/>
        <w:jc w:val="both"/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3.3. Анализ численности населения  сельского поселения «Гурьевка».</w:t>
      </w:r>
    </w:p>
    <w:p w:rsidR="00C16143" w:rsidRPr="00161ACC" w:rsidRDefault="00C16143" w:rsidP="00C16143">
      <w:pPr>
        <w:jc w:val="both"/>
      </w:pPr>
      <w:r w:rsidRPr="00161ACC">
        <w:t>3.3.1. Труд и занятость населения</w:t>
      </w:r>
    </w:p>
    <w:p w:rsidR="00C16143" w:rsidRPr="00161ACC" w:rsidRDefault="00C16143" w:rsidP="00C16143">
      <w:pPr>
        <w:jc w:val="both"/>
      </w:pPr>
      <w:r w:rsidRPr="00161ACC">
        <w:t>Из постоянно проживающих на территории  сельского поселения «Гурьевка» 78 % трудоспособное население, работает на предприятиях, расположенных на территории села, так и за ее пределами. Безработица в поселении</w:t>
      </w:r>
      <w:r>
        <w:t xml:space="preserve"> на 01.01.2026</w:t>
      </w:r>
      <w:r w:rsidRPr="00161ACC">
        <w:t xml:space="preserve"> года  составляет </w:t>
      </w:r>
      <w:r>
        <w:t>24</w:t>
      </w:r>
      <w:r w:rsidRPr="00161ACC">
        <w:t xml:space="preserve"> человек</w:t>
      </w:r>
      <w:r>
        <w:t xml:space="preserve"> (0</w:t>
      </w:r>
      <w:r w:rsidRPr="00161ACC">
        <w:t xml:space="preserve"> ч</w:t>
      </w:r>
      <w:r>
        <w:t>ел. состоящих на учете в ЦЗН, 24</w:t>
      </w:r>
      <w:r w:rsidRPr="00161ACC">
        <w:t xml:space="preserve"> чел. временно не работающие).</w:t>
      </w:r>
    </w:p>
    <w:p w:rsidR="00C16143" w:rsidRPr="00161ACC" w:rsidRDefault="00C16143" w:rsidP="00C16143">
      <w:pPr>
        <w:jc w:val="both"/>
      </w:pPr>
      <w:r w:rsidRPr="00161ACC">
        <w:t>Имеет место повышение трудова</w:t>
      </w:r>
      <w:r>
        <w:t>я миграция населения. Порядка 43</w:t>
      </w:r>
      <w:r w:rsidRPr="00161ACC">
        <w:t xml:space="preserve"> человек  выезжают на работу за границу поселения – в соседние поселения, </w:t>
      </w:r>
      <w:r>
        <w:t xml:space="preserve">в район, </w:t>
      </w:r>
      <w:r w:rsidRPr="00161ACC">
        <w:t>в города Сыктывкар, Ухта, Усинск.</w:t>
      </w:r>
    </w:p>
    <w:p w:rsidR="00C16143" w:rsidRPr="00161ACC" w:rsidRDefault="00C16143" w:rsidP="00C16143">
      <w:pPr>
        <w:jc w:val="both"/>
      </w:pPr>
      <w:r w:rsidRPr="00161ACC">
        <w:t>3.3.2.Основные показатели, характеризующие экономическое и финансовое состояние поселения</w:t>
      </w:r>
    </w:p>
    <w:tbl>
      <w:tblPr>
        <w:tblW w:w="90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5180"/>
        <w:gridCol w:w="1620"/>
        <w:gridCol w:w="1620"/>
      </w:tblGrid>
      <w:tr w:rsidR="00C16143" w:rsidRPr="00161ACC" w:rsidTr="008F54CC">
        <w:trPr>
          <w:trHeight w:val="83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№</w:t>
            </w:r>
          </w:p>
          <w:p w:rsidR="00C16143" w:rsidRPr="00161ACC" w:rsidRDefault="00C16143" w:rsidP="008F54CC">
            <w:pPr>
              <w:jc w:val="center"/>
            </w:pPr>
            <w:r w:rsidRPr="00161ACC">
              <w:t>п/п</w:t>
            </w:r>
          </w:p>
        </w:tc>
        <w:tc>
          <w:tcPr>
            <w:tcW w:w="5180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Показатели</w:t>
            </w:r>
          </w:p>
        </w:tc>
        <w:tc>
          <w:tcPr>
            <w:tcW w:w="1620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Единица</w:t>
            </w:r>
          </w:p>
          <w:p w:rsidR="00C16143" w:rsidRPr="00161ACC" w:rsidRDefault="00C16143" w:rsidP="008F54CC">
            <w:pPr>
              <w:jc w:val="center"/>
            </w:pPr>
            <w:r w:rsidRPr="00161ACC">
              <w:t>Измерения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на 01.01.2026</w:t>
            </w:r>
            <w:r w:rsidRPr="00161ACC">
              <w:t xml:space="preserve"> год</w:t>
            </w: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1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4</w:t>
            </w:r>
          </w:p>
        </w:tc>
      </w:tr>
      <w:tr w:rsidR="00C16143" w:rsidRPr="00161ACC" w:rsidTr="008F54CC">
        <w:trPr>
          <w:trHeight w:val="25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1.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Среднесписочная численность работников в экономике – всего (на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184</w:t>
            </w:r>
          </w:p>
        </w:tc>
      </w:tr>
      <w:tr w:rsidR="00C16143" w:rsidRPr="00161ACC" w:rsidTr="008F54CC">
        <w:trPr>
          <w:trHeight w:val="27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последнюю дату)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Количество налогоплательщиков: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2.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физические лица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юридические лица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3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4.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Отгружено товаров собственного производства, выполнено работ и услуг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млн. руб.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2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собственными силами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2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5.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Объем работ по виду деятельности «строительство»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6.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Объем платных услуг населению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7.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Оборот розничной торговли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3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8.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Сальдированный финансовый результат (прибыль, убыток) (+,-) всего по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25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экономике поселения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9.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Исполнение доходной части бюджета поселения: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План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Факт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% исполнения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%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Поступление налоговых платежей в бюджет поселения – всего: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в том числе по видам налогов: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10.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земельный налог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налог на имущество физ. Лиц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арендная плата за землю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lastRenderedPageBreak/>
              <w:t>11.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Исполнение расходной части бюджета поселения: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План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Факт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% исполнения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%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both"/>
            </w:pPr>
            <w:r w:rsidRPr="00161ACC">
              <w:t>12.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Дефицит (-), профицит (+) бюджета поселения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тыс. руб.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</w:tbl>
    <w:p w:rsidR="00C16143" w:rsidRPr="00161ACC" w:rsidRDefault="00C16143" w:rsidP="00C16143">
      <w:pPr>
        <w:autoSpaceDE w:val="0"/>
        <w:autoSpaceDN w:val="0"/>
        <w:adjustRightInd w:val="0"/>
        <w:jc w:val="both"/>
      </w:pPr>
    </w:p>
    <w:p w:rsidR="00C16143" w:rsidRPr="00161ACC" w:rsidRDefault="00C16143" w:rsidP="00C16143">
      <w:pPr>
        <w:jc w:val="both"/>
      </w:pPr>
      <w:r w:rsidRPr="00161ACC">
        <w:t xml:space="preserve">3.3. </w:t>
      </w:r>
      <w:r w:rsidRPr="00161ACC">
        <w:rPr>
          <w:b/>
        </w:rPr>
        <w:t>Социальная сфера</w:t>
      </w:r>
    </w:p>
    <w:p w:rsidR="00C16143" w:rsidRPr="00161ACC" w:rsidRDefault="00C16143" w:rsidP="00C16143">
      <w:pPr>
        <w:jc w:val="both"/>
        <w:rPr>
          <w:u w:val="single"/>
        </w:rPr>
      </w:pPr>
      <w:r w:rsidRPr="00161ACC">
        <w:t xml:space="preserve">3.3.1. </w:t>
      </w:r>
      <w:r w:rsidRPr="00161ACC">
        <w:rPr>
          <w:u w:val="single"/>
        </w:rPr>
        <w:t>Население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 xml:space="preserve">Численность </w:t>
      </w:r>
      <w:r>
        <w:t xml:space="preserve"> фактически проживающего  населения на 1 января 2026 года в поселении числилось  554</w:t>
      </w:r>
      <w:r w:rsidRPr="00161ACC">
        <w:t xml:space="preserve"> человек.</w:t>
      </w:r>
    </w:p>
    <w:p w:rsidR="00C16143" w:rsidRPr="00161ACC" w:rsidRDefault="00C16143" w:rsidP="00C16143">
      <w:pPr>
        <w:jc w:val="both"/>
      </w:pPr>
      <w:r w:rsidRPr="00161ACC">
        <w:t xml:space="preserve">В летние месяцы численность населения увеличивается, в среднем, на 15 – 25 % </w:t>
      </w:r>
    </w:p>
    <w:p w:rsidR="00C16143" w:rsidRPr="00161ACC" w:rsidRDefault="00C16143" w:rsidP="00C16143">
      <w:pPr>
        <w:jc w:val="both"/>
      </w:pPr>
      <w:r w:rsidRPr="00161ACC">
        <w:t>Статистические данные по молодежной возрастной группе (возраст от 14 до 30 лет)</w:t>
      </w:r>
    </w:p>
    <w:tbl>
      <w:tblPr>
        <w:tblW w:w="9580" w:type="dxa"/>
        <w:jc w:val="center"/>
        <w:tblInd w:w="109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1"/>
        <w:gridCol w:w="5599"/>
        <w:gridCol w:w="1260"/>
        <w:gridCol w:w="1260"/>
        <w:gridCol w:w="1120"/>
      </w:tblGrid>
      <w:tr w:rsidR="00C16143" w:rsidRPr="00161ACC" w:rsidTr="008F54CC">
        <w:trPr>
          <w:trHeight w:val="575"/>
          <w:jc w:val="center"/>
        </w:trPr>
        <w:tc>
          <w:tcPr>
            <w:tcW w:w="59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Общие данные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Единица</w:t>
            </w:r>
          </w:p>
          <w:p w:rsidR="00C16143" w:rsidRPr="00161ACC" w:rsidRDefault="00C16143" w:rsidP="008F54CC">
            <w:pPr>
              <w:jc w:val="center"/>
            </w:pPr>
            <w:r w:rsidRPr="00161ACC">
              <w:t>изм.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на 01.01</w:t>
            </w:r>
            <w:r w:rsidRPr="00161ACC">
              <w:t>.202</w:t>
            </w:r>
            <w:r>
              <w:t>6</w:t>
            </w:r>
          </w:p>
        </w:tc>
      </w:tr>
      <w:tr w:rsidR="00C16143" w:rsidRPr="00161ACC" w:rsidTr="008F54CC">
        <w:trPr>
          <w:trHeight w:val="790"/>
          <w:jc w:val="center"/>
        </w:trPr>
        <w:tc>
          <w:tcPr>
            <w:tcW w:w="5940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r w:rsidRPr="00161ACC">
              <w:t xml:space="preserve">                    всего</w:t>
            </w:r>
          </w:p>
        </w:tc>
      </w:tr>
      <w:tr w:rsidR="00C16143" w:rsidRPr="00161ACC" w:rsidTr="008F54CC">
        <w:trPr>
          <w:trHeight w:val="275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85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2.</w:t>
            </w: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Число родившихся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2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7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3.</w:t>
            </w: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 xml:space="preserve">Число умерших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7</w:t>
            </w:r>
          </w:p>
        </w:tc>
      </w:tr>
      <w:tr w:rsidR="00C16143" w:rsidRPr="00161ACC" w:rsidTr="008F54CC">
        <w:trPr>
          <w:trHeight w:val="30"/>
          <w:jc w:val="center"/>
        </w:trPr>
        <w:tc>
          <w:tcPr>
            <w:tcW w:w="5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39"/>
          <w:jc w:val="center"/>
        </w:trPr>
        <w:tc>
          <w:tcPr>
            <w:tcW w:w="59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4. Количество молодых семей (в возрасте до 30 лет)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>
              <w:t>12</w:t>
            </w:r>
          </w:p>
        </w:tc>
      </w:tr>
      <w:tr w:rsidR="00C16143" w:rsidRPr="00161ACC" w:rsidTr="008F54CC">
        <w:trPr>
          <w:trHeight w:val="24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12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5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4.</w:t>
            </w: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Количество вновь созданных семей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ед.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1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7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5.</w:t>
            </w: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Количество разводов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ед.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0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75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6. Количество неполных семей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32"/>
          <w:jc w:val="center"/>
        </w:trPr>
        <w:tc>
          <w:tcPr>
            <w:tcW w:w="34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56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7.</w:t>
            </w: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Число молодых инвалидов в возрасте от 14 до 30 лет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16143" w:rsidRPr="00161ACC" w:rsidRDefault="00C16143" w:rsidP="008F54CC">
            <w:pPr>
              <w:jc w:val="center"/>
            </w:pPr>
            <w:r w:rsidRPr="00161ACC">
              <w:t>2</w:t>
            </w:r>
          </w:p>
        </w:tc>
      </w:tr>
      <w:tr w:rsidR="00C16143" w:rsidRPr="00161ACC" w:rsidTr="008F54CC">
        <w:trPr>
          <w:trHeight w:val="276"/>
          <w:jc w:val="center"/>
        </w:trPr>
        <w:tc>
          <w:tcPr>
            <w:tcW w:w="59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144"/>
          <w:jc w:val="center"/>
        </w:trPr>
        <w:tc>
          <w:tcPr>
            <w:tcW w:w="59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7.</w:t>
            </w:r>
          </w:p>
        </w:tc>
        <w:tc>
          <w:tcPr>
            <w:tcW w:w="559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Количество призывников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>6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8.</w:t>
            </w:r>
          </w:p>
        </w:tc>
        <w:tc>
          <w:tcPr>
            <w:tcW w:w="559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Количество призванных в армию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>1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9.</w:t>
            </w:r>
          </w:p>
        </w:tc>
        <w:tc>
          <w:tcPr>
            <w:tcW w:w="559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Формы занятости молодежи: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Учащиеся, студенты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>52</w:t>
            </w:r>
            <w:r w:rsidRPr="00161ACC">
              <w:t>/</w:t>
            </w:r>
            <w:r>
              <w:t>26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Работающие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17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10.</w:t>
            </w:r>
          </w:p>
        </w:tc>
        <w:tc>
          <w:tcPr>
            <w:tcW w:w="559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 xml:space="preserve">Общая численность неработающей молодежи, </w:t>
            </w:r>
          </w:p>
          <w:p w:rsidR="00C16143" w:rsidRPr="00161ACC" w:rsidRDefault="00C16143" w:rsidP="008F54CC">
            <w:pPr>
              <w:jc w:val="both"/>
            </w:pPr>
            <w:r w:rsidRPr="00161ACC">
              <w:t>в том числе: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>0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безработные, состоящие на учете в центрах занятости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0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из них в возрасте: от 16 до 18 лет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0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от 18 до 30 лет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0</w:t>
            </w: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11.</w:t>
            </w:r>
          </w:p>
        </w:tc>
        <w:tc>
          <w:tcPr>
            <w:tcW w:w="5599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Численность подростков и молодежи, занимающейся в молодежных клубах, центрах и других досуговых учреждениях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 xml:space="preserve">        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360"/>
          <w:jc w:val="center"/>
        </w:trPr>
        <w:tc>
          <w:tcPr>
            <w:tcW w:w="341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lastRenderedPageBreak/>
              <w:t>12.</w:t>
            </w:r>
          </w:p>
        </w:tc>
        <w:tc>
          <w:tcPr>
            <w:tcW w:w="5599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  <w:r w:rsidRPr="00161ACC">
              <w:t>Численность подростков и молодежи, участвующей в различных формах самоорганизации: общественных организациях, молодежных советах, ученических и студенческих советах, поисковых формированиях и т.п.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</w:p>
        </w:tc>
      </w:tr>
      <w:tr w:rsidR="00C16143" w:rsidRPr="00161ACC" w:rsidTr="008F54CC">
        <w:trPr>
          <w:trHeight w:val="29"/>
          <w:jc w:val="center"/>
        </w:trPr>
        <w:tc>
          <w:tcPr>
            <w:tcW w:w="341" w:type="dxa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5599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both"/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 w:rsidRPr="00161ACC">
              <w:t>чел.</w:t>
            </w:r>
          </w:p>
        </w:tc>
        <w:tc>
          <w:tcPr>
            <w:tcW w:w="23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143" w:rsidRPr="00161ACC" w:rsidRDefault="00C16143" w:rsidP="008F54CC">
            <w:pPr>
              <w:jc w:val="center"/>
            </w:pPr>
            <w:r>
              <w:t>23</w:t>
            </w:r>
          </w:p>
        </w:tc>
      </w:tr>
    </w:tbl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4. Характеристика экономики  сельского поселения «Гурьевка»</w:t>
      </w:r>
    </w:p>
    <w:p w:rsidR="00C16143" w:rsidRPr="00161ACC" w:rsidRDefault="00C16143" w:rsidP="00C16143">
      <w:pPr>
        <w:jc w:val="both"/>
        <w:rPr>
          <w:b/>
        </w:rPr>
      </w:pPr>
    </w:p>
    <w:p w:rsidR="00C16143" w:rsidRPr="00161ACC" w:rsidRDefault="00C16143" w:rsidP="00C16143">
      <w:pPr>
        <w:jc w:val="both"/>
        <w:rPr>
          <w:u w:val="single"/>
        </w:rPr>
      </w:pPr>
      <w:r w:rsidRPr="00161ACC">
        <w:rPr>
          <w:u w:val="single"/>
        </w:rPr>
        <w:t>4.1. Промышленность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Исторически промышленность не была основой экономического развития рассматриваемой территории, носила второстепенный характер. Главным направлением деятельности было сельское хозяйство и лесозаготовка. С развитием плановой экономики постепенно стал выявляться промышленный потенциал территории: близость к железнодорожной станции в г. Мураши.</w:t>
      </w:r>
    </w:p>
    <w:p w:rsidR="00C16143" w:rsidRPr="00161ACC" w:rsidRDefault="00C16143" w:rsidP="00C16143">
      <w:pPr>
        <w:jc w:val="both"/>
      </w:pPr>
      <w:r w:rsidRPr="00161ACC">
        <w:t>В границах   сельского поселения «Гурьевка» располагаются предприятия по лесозаготовке и переработке древесины, а также отрасли производства и переработки сельскохозяйственной продукции.  Производственная деятельность характеризуется стабильностью.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u w:val="single"/>
        </w:rPr>
      </w:pPr>
      <w:r w:rsidRPr="00161ACC">
        <w:rPr>
          <w:u w:val="single"/>
        </w:rPr>
        <w:t>4.2. Сельское хозяйство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 xml:space="preserve">Традиционным видом сельскохозяйственной деятельности для  сельского поселения «Гурьевка» является растениеводство. Обработка  сельскохозяйственных угодий ООО «Южное».  </w:t>
      </w:r>
    </w:p>
    <w:p w:rsidR="00C16143" w:rsidRPr="00161ACC" w:rsidRDefault="00C16143" w:rsidP="00C16143">
      <w:pPr>
        <w:jc w:val="both"/>
      </w:pPr>
      <w:r w:rsidRPr="00161ACC">
        <w:t xml:space="preserve">На территории поселения осуществляют производство и реализацию сельскохозяйственной продукции  сельскохозяйственное предприятие ООО «Южное», а также деятельность </w:t>
      </w:r>
      <w:r>
        <w:t>237</w:t>
      </w:r>
      <w:r w:rsidRPr="00161ACC">
        <w:t xml:space="preserve"> личных подсобных хозяйств.</w:t>
      </w:r>
    </w:p>
    <w:p w:rsidR="00C16143" w:rsidRPr="00161ACC" w:rsidRDefault="00C16143" w:rsidP="00C16143">
      <w:pPr>
        <w:jc w:val="both"/>
      </w:pPr>
      <w:r w:rsidRPr="00161ACC">
        <w:t>В личных подсобных хозяйствах содержатся в небольшом количестве домашний скот и птица, поголовье которых  с каждым годом снижается.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5. Жилищно-коммунальное хозяйство  сельского поселения.</w:t>
      </w:r>
    </w:p>
    <w:p w:rsidR="00C16143" w:rsidRPr="00161ACC" w:rsidRDefault="00C16143" w:rsidP="00C16143">
      <w:pPr>
        <w:spacing w:line="239" w:lineRule="auto"/>
        <w:ind w:left="320"/>
        <w:rPr>
          <w:u w:val="single"/>
        </w:rPr>
      </w:pPr>
      <w:r w:rsidRPr="00161ACC">
        <w:rPr>
          <w:u w:val="single"/>
        </w:rPr>
        <w:t>5.1. Мероприятия по развитию и размещению объектов жилищного фонда</w:t>
      </w:r>
    </w:p>
    <w:p w:rsidR="00C16143" w:rsidRPr="00161ACC" w:rsidRDefault="00C16143" w:rsidP="00C16143">
      <w:pPr>
        <w:tabs>
          <w:tab w:val="left" w:pos="1476"/>
        </w:tabs>
        <w:spacing w:line="0" w:lineRule="atLeast"/>
        <w:jc w:val="both"/>
      </w:pPr>
      <w:r w:rsidRPr="00161ACC">
        <w:t xml:space="preserve">На территории сельского поселения </w:t>
      </w:r>
      <w:r>
        <w:t xml:space="preserve">на 01.01.2026  </w:t>
      </w:r>
      <w:r w:rsidRPr="00161ACC">
        <w:t xml:space="preserve"> индивидуальное жилищ</w:t>
      </w:r>
      <w:r>
        <w:t xml:space="preserve">ное строительство не ведется. </w:t>
      </w:r>
    </w:p>
    <w:p w:rsidR="00C16143" w:rsidRPr="00161ACC" w:rsidRDefault="00C16143" w:rsidP="00C16143">
      <w:pPr>
        <w:tabs>
          <w:tab w:val="left" w:pos="1476"/>
        </w:tabs>
        <w:spacing w:line="218" w:lineRule="auto"/>
        <w:ind w:left="707"/>
        <w:jc w:val="both"/>
      </w:pPr>
      <w:r w:rsidRPr="00161ACC">
        <w:t xml:space="preserve"> </w:t>
      </w:r>
    </w:p>
    <w:p w:rsidR="00C16143" w:rsidRPr="00161ACC" w:rsidRDefault="00C16143" w:rsidP="00C16143">
      <w:pPr>
        <w:spacing w:line="228" w:lineRule="exact"/>
      </w:pPr>
    </w:p>
    <w:p w:rsidR="00C16143" w:rsidRPr="00161ACC" w:rsidRDefault="00C16143" w:rsidP="00C16143">
      <w:pPr>
        <w:spacing w:line="0" w:lineRule="atLeast"/>
        <w:ind w:left="280"/>
        <w:rPr>
          <w:u w:val="single"/>
        </w:rPr>
      </w:pPr>
      <w:r w:rsidRPr="00161ACC">
        <w:rPr>
          <w:u w:val="single"/>
        </w:rPr>
        <w:t>5.2. Водоснабжение и канализация</w:t>
      </w:r>
    </w:p>
    <w:p w:rsidR="00C16143" w:rsidRPr="00161ACC" w:rsidRDefault="00C16143" w:rsidP="00C16143">
      <w:pPr>
        <w:spacing w:line="63" w:lineRule="exact"/>
      </w:pPr>
    </w:p>
    <w:p w:rsidR="00C16143" w:rsidRPr="00161ACC" w:rsidRDefault="00C16143" w:rsidP="00C16143">
      <w:pPr>
        <w:spacing w:line="223" w:lineRule="auto"/>
        <w:ind w:firstLine="708"/>
        <w:jc w:val="both"/>
      </w:pPr>
      <w:r w:rsidRPr="00161ACC">
        <w:t>Водоснабжение  сельского поселе</w:t>
      </w:r>
      <w:r>
        <w:t xml:space="preserve">ния обеспечивается   водобашней </w:t>
      </w:r>
      <w:r w:rsidRPr="00161ACC">
        <w:t xml:space="preserve">  в с. Гурьевка  по ул. Школьная</w:t>
      </w:r>
      <w:r>
        <w:t>, ул. Дружбы, ул. Полевая и д. Корольки. Водобашня  обеспечивае</w:t>
      </w:r>
      <w:r w:rsidRPr="00161ACC">
        <w:t>т центральным водоснабжением часть населения с. Гурьевка, д. Корольки и предприятия соц-культбыта. В других  населенных пунктах водоснабжение отсутствует, вода используется из собственных скважин.</w:t>
      </w:r>
    </w:p>
    <w:p w:rsidR="00C16143" w:rsidRPr="00161ACC" w:rsidRDefault="00C16143" w:rsidP="00C16143">
      <w:pPr>
        <w:spacing w:line="1" w:lineRule="exact"/>
      </w:pPr>
    </w:p>
    <w:p w:rsidR="00C16143" w:rsidRPr="00161ACC" w:rsidRDefault="00C16143" w:rsidP="00C16143">
      <w:pPr>
        <w:spacing w:line="0" w:lineRule="atLeast"/>
        <w:ind w:left="700"/>
      </w:pPr>
      <w:r w:rsidRPr="00161ACC">
        <w:t xml:space="preserve">Бытовые стоки в муниципальном жилье отведены в накопительные емкости; бытовые стоки  частного жилсектора  частично также отведены в накопительные емкости. </w:t>
      </w:r>
    </w:p>
    <w:p w:rsidR="00C16143" w:rsidRPr="00161ACC" w:rsidRDefault="00C16143" w:rsidP="00C16143">
      <w:pPr>
        <w:spacing w:line="0" w:lineRule="atLeast"/>
        <w:ind w:left="700"/>
      </w:pPr>
    </w:p>
    <w:p w:rsidR="00C16143" w:rsidRPr="00161ACC" w:rsidRDefault="00C16143" w:rsidP="00C16143">
      <w:pPr>
        <w:spacing w:line="0" w:lineRule="atLeast"/>
        <w:ind w:left="280"/>
        <w:rPr>
          <w:u w:val="single"/>
        </w:rPr>
      </w:pPr>
      <w:r w:rsidRPr="00161ACC">
        <w:rPr>
          <w:u w:val="single"/>
        </w:rPr>
        <w:t>5.3. Теплоснабжение</w:t>
      </w:r>
    </w:p>
    <w:p w:rsidR="00C16143" w:rsidRPr="00161ACC" w:rsidRDefault="00C16143" w:rsidP="00C16143">
      <w:pPr>
        <w:spacing w:line="63" w:lineRule="exact"/>
      </w:pPr>
    </w:p>
    <w:p w:rsidR="00C16143" w:rsidRPr="00161ACC" w:rsidRDefault="00C16143" w:rsidP="00C16143">
      <w:pPr>
        <w:spacing w:line="223" w:lineRule="auto"/>
        <w:ind w:firstLine="708"/>
        <w:jc w:val="both"/>
      </w:pPr>
      <w:r w:rsidRPr="00161ACC">
        <w:t xml:space="preserve">Теплоснабжение муниципальных объектов жилого и общественного назначения осуществляется от централизованного источника – центральной  котельной в </w:t>
      </w:r>
      <w:r>
        <w:t>с. Гурьевка на    древесных пилетах</w:t>
      </w:r>
      <w:r w:rsidRPr="00161ACC">
        <w:t>.</w:t>
      </w:r>
    </w:p>
    <w:p w:rsidR="00C16143" w:rsidRPr="00161ACC" w:rsidRDefault="00C16143" w:rsidP="00C16143">
      <w:pPr>
        <w:spacing w:line="12" w:lineRule="exact"/>
      </w:pPr>
    </w:p>
    <w:p w:rsidR="00C16143" w:rsidRPr="00161ACC" w:rsidRDefault="00C16143" w:rsidP="00C16143">
      <w:pPr>
        <w:spacing w:line="234" w:lineRule="auto"/>
        <w:ind w:left="700" w:right="2380"/>
        <w:jc w:val="both"/>
      </w:pPr>
      <w:r w:rsidRPr="00161ACC">
        <w:t>Индивидуальные жилые дома имеют локальные источники теплоснабжения – дровяные  и электрические. Промышленные объекты имеют собственные источники теплоснабжения.</w:t>
      </w:r>
    </w:p>
    <w:p w:rsidR="00C16143" w:rsidRPr="00161ACC" w:rsidRDefault="00C16143" w:rsidP="00C16143">
      <w:pPr>
        <w:spacing w:line="200" w:lineRule="exact"/>
        <w:jc w:val="both"/>
      </w:pPr>
    </w:p>
    <w:p w:rsidR="00C16143" w:rsidRPr="00161ACC" w:rsidRDefault="00C16143" w:rsidP="00C16143">
      <w:pPr>
        <w:spacing w:line="292" w:lineRule="exact"/>
      </w:pPr>
    </w:p>
    <w:p w:rsidR="00C16143" w:rsidRPr="00161ACC" w:rsidRDefault="00C16143" w:rsidP="00C16143">
      <w:pPr>
        <w:spacing w:line="0" w:lineRule="atLeast"/>
        <w:ind w:left="280"/>
        <w:rPr>
          <w:u w:val="single"/>
        </w:rPr>
      </w:pPr>
      <w:r w:rsidRPr="00161ACC">
        <w:rPr>
          <w:u w:val="single"/>
        </w:rPr>
        <w:t>5.4. Электроснабжение</w:t>
      </w:r>
    </w:p>
    <w:p w:rsidR="00C16143" w:rsidRPr="00161ACC" w:rsidRDefault="00C16143" w:rsidP="00C16143">
      <w:pPr>
        <w:spacing w:line="62" w:lineRule="exact"/>
      </w:pPr>
    </w:p>
    <w:p w:rsidR="00C16143" w:rsidRPr="00161ACC" w:rsidRDefault="00C16143" w:rsidP="00C16143">
      <w:pPr>
        <w:spacing w:line="3" w:lineRule="exact"/>
      </w:pPr>
    </w:p>
    <w:p w:rsidR="00C16143" w:rsidRPr="00161ACC" w:rsidRDefault="00C16143" w:rsidP="00C16143">
      <w:pPr>
        <w:spacing w:line="236" w:lineRule="auto"/>
        <w:ind w:right="20" w:firstLine="708"/>
        <w:jc w:val="both"/>
      </w:pPr>
      <w:r w:rsidRPr="00161ACC">
        <w:t>На территории имеются  6 КТП</w:t>
      </w:r>
    </w:p>
    <w:p w:rsidR="00C16143" w:rsidRPr="00161ACC" w:rsidRDefault="00C16143" w:rsidP="00C16143">
      <w:pPr>
        <w:spacing w:line="0" w:lineRule="atLeast"/>
        <w:ind w:left="700"/>
      </w:pPr>
    </w:p>
    <w:p w:rsidR="00C16143" w:rsidRPr="00161ACC" w:rsidRDefault="00C16143" w:rsidP="00C16143">
      <w:pPr>
        <w:spacing w:line="0" w:lineRule="atLeast"/>
        <w:ind w:left="700"/>
      </w:pPr>
      <w:r w:rsidRPr="00161ACC">
        <w:t>Подключение существующих потребительских трансформаторных подстанций к сетям 10 и 6 кВ осуществляется воздушными линиями.</w:t>
      </w:r>
    </w:p>
    <w:p w:rsidR="00C16143" w:rsidRPr="00161ACC" w:rsidRDefault="00C16143" w:rsidP="00C16143">
      <w:pPr>
        <w:spacing w:line="200" w:lineRule="exact"/>
      </w:pPr>
    </w:p>
    <w:p w:rsidR="00C16143" w:rsidRPr="00161ACC" w:rsidRDefault="00C16143" w:rsidP="00C16143">
      <w:pPr>
        <w:spacing w:line="290" w:lineRule="exact"/>
      </w:pPr>
    </w:p>
    <w:p w:rsidR="00C16143" w:rsidRPr="00161ACC" w:rsidRDefault="00C16143" w:rsidP="00C16143">
      <w:pPr>
        <w:spacing w:line="0" w:lineRule="atLeast"/>
        <w:ind w:left="280"/>
        <w:rPr>
          <w:u w:val="single"/>
        </w:rPr>
      </w:pPr>
      <w:r w:rsidRPr="00161ACC">
        <w:rPr>
          <w:u w:val="single"/>
        </w:rPr>
        <w:t>5.6. Газоснабжение</w:t>
      </w:r>
    </w:p>
    <w:p w:rsidR="00C16143" w:rsidRPr="00161ACC" w:rsidRDefault="00C16143" w:rsidP="00C16143">
      <w:pPr>
        <w:spacing w:line="62" w:lineRule="exact"/>
      </w:pPr>
    </w:p>
    <w:p w:rsidR="00C16143" w:rsidRPr="00161ACC" w:rsidRDefault="00C16143" w:rsidP="00C16143">
      <w:pPr>
        <w:spacing w:line="1" w:lineRule="exact"/>
        <w:rPr>
          <w:rFonts w:eastAsia="Arial"/>
        </w:rPr>
      </w:pPr>
    </w:p>
    <w:p w:rsidR="00C16143" w:rsidRPr="00161ACC" w:rsidRDefault="00C16143" w:rsidP="00C16143">
      <w:pPr>
        <w:spacing w:line="234" w:lineRule="auto"/>
        <w:ind w:firstLine="720"/>
      </w:pPr>
      <w:r w:rsidRPr="00161ACC">
        <w:t>Центральное газоснабжение отсутствует. В бытовых условиях используется газ в баллонах.</w:t>
      </w:r>
    </w:p>
    <w:p w:rsidR="00C16143" w:rsidRPr="00161ACC" w:rsidRDefault="00C16143" w:rsidP="00C16143">
      <w:pPr>
        <w:spacing w:line="243" w:lineRule="auto"/>
        <w:ind w:left="282"/>
        <w:rPr>
          <w:b/>
        </w:rPr>
      </w:pPr>
    </w:p>
    <w:p w:rsidR="00C16143" w:rsidRPr="00161ACC" w:rsidRDefault="00C16143" w:rsidP="00C16143">
      <w:pPr>
        <w:jc w:val="both"/>
        <w:rPr>
          <w:b/>
        </w:rPr>
      </w:pPr>
    </w:p>
    <w:p w:rsidR="00C16143" w:rsidRPr="00161ACC" w:rsidRDefault="00C16143" w:rsidP="00C16143">
      <w:pPr>
        <w:jc w:val="both"/>
        <w:rPr>
          <w:b/>
        </w:rPr>
      </w:pPr>
      <w:r w:rsidRPr="00161ACC">
        <w:rPr>
          <w:b/>
        </w:rPr>
        <w:t>6. Перечень предприятий, включенных в программу комплексного развития систем коммунальной инфраструктуры на территории  сельского поселения «Гурьевка».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6.1 Водоснабжение и водоотведение: АО «Коммунальник»;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6.2. Теплоснабжение:  АО «Коммунальник»;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6.3. Электроснабжение: филиал ОАО «Комиэнерго»;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6.4. Газоснабжение: ООО «АМУР-ГАЗ»;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6.5. Утилизация твердых бытовых отходов:  ООО «Региональный оператор Севера»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b/>
        </w:rPr>
      </w:pPr>
      <w:r>
        <w:rPr>
          <w:b/>
        </w:rPr>
        <w:t>7</w:t>
      </w:r>
      <w:r w:rsidRPr="00161ACC">
        <w:rPr>
          <w:b/>
        </w:rPr>
        <w:t>. Комплексное развитие системы коммунальной инфраструктуры  сельского поселения «Гурьевка»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u w:val="single"/>
        </w:rPr>
      </w:pPr>
      <w:r>
        <w:rPr>
          <w:u w:val="single"/>
        </w:rPr>
        <w:t>7</w:t>
      </w:r>
      <w:r w:rsidRPr="00161ACC">
        <w:rPr>
          <w:u w:val="single"/>
        </w:rPr>
        <w:t>.1. Водоснабжение</w:t>
      </w:r>
    </w:p>
    <w:p w:rsidR="00C16143" w:rsidRPr="00161ACC" w:rsidRDefault="00C16143" w:rsidP="00C16143">
      <w:pPr>
        <w:jc w:val="both"/>
      </w:pPr>
      <w:r w:rsidRPr="00161ACC">
        <w:t>Мероприятия</w:t>
      </w:r>
      <w:r>
        <w:t xml:space="preserve"> до 2030</w:t>
      </w:r>
      <w:r w:rsidRPr="00161ACC">
        <w:t xml:space="preserve"> года: </w:t>
      </w:r>
    </w:p>
    <w:p w:rsidR="00C16143" w:rsidRPr="00161ACC" w:rsidRDefault="00C16143" w:rsidP="00C16143">
      <w:pPr>
        <w:jc w:val="both"/>
      </w:pPr>
      <w:r w:rsidRPr="00161ACC">
        <w:t>осуществить:</w:t>
      </w:r>
    </w:p>
    <w:p w:rsidR="00C16143" w:rsidRPr="00161ACC" w:rsidRDefault="00C16143" w:rsidP="00C16143">
      <w:pPr>
        <w:jc w:val="both"/>
      </w:pPr>
      <w:r w:rsidRPr="00161ACC">
        <w:t>- ремонт водопроводных сетей.</w:t>
      </w:r>
    </w:p>
    <w:p w:rsidR="00C16143" w:rsidRDefault="00C16143" w:rsidP="00C16143">
      <w:pPr>
        <w:jc w:val="both"/>
        <w:rPr>
          <w:u w:val="single"/>
        </w:rPr>
      </w:pPr>
    </w:p>
    <w:p w:rsidR="00C16143" w:rsidRPr="00161ACC" w:rsidRDefault="00C16143" w:rsidP="00C16143">
      <w:pPr>
        <w:jc w:val="both"/>
        <w:rPr>
          <w:u w:val="single"/>
        </w:rPr>
      </w:pPr>
      <w:r>
        <w:rPr>
          <w:u w:val="single"/>
        </w:rPr>
        <w:t>7</w:t>
      </w:r>
      <w:r w:rsidRPr="00161ACC">
        <w:rPr>
          <w:u w:val="single"/>
        </w:rPr>
        <w:t>.2. Водоотведение</w:t>
      </w:r>
    </w:p>
    <w:p w:rsidR="00C16143" w:rsidRPr="00161ACC" w:rsidRDefault="00C16143" w:rsidP="00C16143">
      <w:pPr>
        <w:jc w:val="both"/>
      </w:pPr>
      <w:r>
        <w:t>Мероприятия до 2030</w:t>
      </w:r>
      <w:r w:rsidRPr="00161ACC">
        <w:t xml:space="preserve"> года: </w:t>
      </w:r>
    </w:p>
    <w:p w:rsidR="00C16143" w:rsidRDefault="00C16143" w:rsidP="00C16143">
      <w:pPr>
        <w:jc w:val="both"/>
      </w:pPr>
      <w:r w:rsidRPr="00161ACC">
        <w:t>- ре</w:t>
      </w:r>
      <w:r>
        <w:t xml:space="preserve">монт канализации в муниципальном  доме </w:t>
      </w:r>
      <w:r w:rsidRPr="00161ACC">
        <w:t xml:space="preserve"> № 4 по ул.Школьная </w:t>
      </w:r>
      <w:r>
        <w:t>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u w:val="single"/>
        </w:rPr>
      </w:pPr>
      <w:r>
        <w:rPr>
          <w:u w:val="single"/>
        </w:rPr>
        <w:t>7.3</w:t>
      </w:r>
      <w:r w:rsidRPr="00161ACC">
        <w:rPr>
          <w:u w:val="single"/>
        </w:rPr>
        <w:t>.Теплоснабжение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>
        <w:t>Мероприятия до 2030</w:t>
      </w:r>
      <w:r w:rsidRPr="00161ACC">
        <w:t xml:space="preserve"> года: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u w:val="single"/>
        </w:rPr>
      </w:pPr>
      <w:r>
        <w:rPr>
          <w:u w:val="single"/>
        </w:rPr>
        <w:t>7.4</w:t>
      </w:r>
      <w:r w:rsidRPr="00161ACC">
        <w:rPr>
          <w:u w:val="single"/>
        </w:rPr>
        <w:t>. Газоснабжение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Мероп</w:t>
      </w:r>
      <w:r>
        <w:t>риятия на расчетный срок до 2030</w:t>
      </w:r>
      <w:r w:rsidRPr="00161ACC">
        <w:t xml:space="preserve"> года: 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>
        <w:t>7.5</w:t>
      </w:r>
      <w:r w:rsidRPr="00161ACC">
        <w:t>. Электроснабжение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>
        <w:t>Мероприятия до 2030</w:t>
      </w:r>
      <w:r w:rsidRPr="00161ACC">
        <w:t xml:space="preserve"> года: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>
        <w:t>7.6</w:t>
      </w:r>
      <w:r w:rsidRPr="00161ACC">
        <w:t>. Связь и радиофикация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>
        <w:t>Мероприятия до 2030</w:t>
      </w:r>
      <w:r w:rsidRPr="00161ACC">
        <w:t xml:space="preserve"> года: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  <w:rPr>
          <w:b/>
        </w:rPr>
      </w:pPr>
      <w:r>
        <w:rPr>
          <w:b/>
        </w:rPr>
        <w:t>8</w:t>
      </w:r>
      <w:r w:rsidRPr="00161ACC">
        <w:rPr>
          <w:b/>
        </w:rPr>
        <w:t>. Мониторинг реализации Программы.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ind w:firstLine="540"/>
        <w:jc w:val="both"/>
      </w:pPr>
      <w:r w:rsidRPr="00161ACC">
        <w:lastRenderedPageBreak/>
        <w:t>Программа комплексного развития систем коммунальной инфрастру</w:t>
      </w:r>
      <w:r>
        <w:t>ктуры  сельского поселения</w:t>
      </w:r>
      <w:r w:rsidRPr="00161ACC">
        <w:t xml:space="preserve"> - программа строительства и модернизации объектов и систем жизнеобеспечения, которая обеспечивает их развитие в соответствии с потребностями жилищного и промышленного строительства, повышения качества производимых для потребителей жилищных и коммунальных услуг, улучшения экологической ситуации на территории муниципального образования. Программа определяет существующие проблемы и особенности эксплуатации систем и объектов коммунальной инфраструктуры территории.</w:t>
      </w:r>
    </w:p>
    <w:p w:rsidR="00C16143" w:rsidRPr="00161ACC" w:rsidRDefault="00C16143" w:rsidP="00C16143">
      <w:pPr>
        <w:ind w:firstLine="540"/>
        <w:jc w:val="both"/>
      </w:pPr>
      <w:r w:rsidRPr="00161ACC">
        <w:t>В целях реализации программы разрабатываются инвестиционные программы организаций коммунального комплекса, определяющие размеры финансирования строительства или модернизации систем и объектов коммунальной инфраструктуры. Инвестиционные программы разрабатываются индивидуально для каждой организации коммунального комплекса, отдельно для каждой системы коммунальной инфраструктуры: водоснабжение, водоотведение, теплоснабжение и электроснабжение, утилизация (захоронение) твердых бытовых отходов.</w:t>
      </w:r>
    </w:p>
    <w:p w:rsidR="00C16143" w:rsidRPr="00161ACC" w:rsidRDefault="00C16143" w:rsidP="00C16143">
      <w:pPr>
        <w:ind w:firstLine="540"/>
        <w:jc w:val="both"/>
      </w:pPr>
      <w:r w:rsidRPr="00161ACC">
        <w:t>Анализ выполнения экономических и иных показателей инвестиционных программ осуществляется посредством мониторинга выполнения инвестиционных программ.</w:t>
      </w:r>
    </w:p>
    <w:p w:rsidR="00C16143" w:rsidRPr="00161ACC" w:rsidRDefault="00C16143" w:rsidP="00C16143">
      <w:pPr>
        <w:ind w:firstLine="540"/>
        <w:jc w:val="both"/>
      </w:pPr>
      <w:r w:rsidRPr="00161ACC">
        <w:t>Методикой проведения мониторинга выполнения производственных и инвестиционных программ организаций коммунального комплекса, утвержденной приказом Министерства регионального развития Российской Федерации от 14.04.2008г. № 48 устанавливается порядок и условия проведения мониторинга и в целях своевременного принятия решений о развитии систем коммунальной инфраструктуры. 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производственных и инвестиционных программ, а также состояние систем коммунальной инфраструктуры. Показатели и индикаторы дифференцируются в зависимости от вида системы коммунального комплекса.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Основные группы показателей мониторинга инвестиционных программ: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1. Надежность (бесперебойность) снабжения потребителей товарами (услугами):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Количество аварий на системах коммунальной инфраструктуры</w:t>
      </w:r>
    </w:p>
    <w:p w:rsidR="00C16143" w:rsidRPr="00161ACC" w:rsidRDefault="00C16143" w:rsidP="00C16143">
      <w:pPr>
        <w:jc w:val="both"/>
      </w:pPr>
      <w:r w:rsidRPr="00161ACC">
        <w:t>Протяженность сетей</w:t>
      </w:r>
    </w:p>
    <w:p w:rsidR="00C16143" w:rsidRPr="00161ACC" w:rsidRDefault="00C16143" w:rsidP="00C16143">
      <w:pPr>
        <w:jc w:val="both"/>
      </w:pPr>
      <w:r w:rsidRPr="00161ACC">
        <w:t>Продолжительность отключений потребителей от предоставления товаров (услуг)</w:t>
      </w:r>
    </w:p>
    <w:p w:rsidR="00C16143" w:rsidRPr="00161ACC" w:rsidRDefault="00C16143" w:rsidP="00C16143">
      <w:pPr>
        <w:jc w:val="both"/>
      </w:pPr>
      <w:r w:rsidRPr="00161ACC">
        <w:t>Количество потребителей, страдающих от отключений</w:t>
      </w:r>
    </w:p>
    <w:p w:rsidR="00C16143" w:rsidRPr="00161ACC" w:rsidRDefault="00C16143" w:rsidP="00C16143">
      <w:pPr>
        <w:jc w:val="both"/>
      </w:pPr>
      <w:r w:rsidRPr="00161ACC">
        <w:t>Количество часов предоставления услуг за отчетный период</w:t>
      </w:r>
    </w:p>
    <w:p w:rsidR="00C16143" w:rsidRPr="00161ACC" w:rsidRDefault="00C16143" w:rsidP="00C16143">
      <w:pPr>
        <w:jc w:val="both"/>
      </w:pPr>
      <w:r w:rsidRPr="00161ACC">
        <w:t>Протяженность построенных сетей</w:t>
      </w:r>
    </w:p>
    <w:p w:rsidR="00C16143" w:rsidRPr="00161ACC" w:rsidRDefault="00C16143" w:rsidP="00C16143">
      <w:pPr>
        <w:jc w:val="both"/>
      </w:pPr>
      <w:r w:rsidRPr="00161ACC">
        <w:t>Протяженность сетей, нуждающихся в замене</w:t>
      </w:r>
    </w:p>
    <w:p w:rsidR="00C16143" w:rsidRPr="00161ACC" w:rsidRDefault="00C16143" w:rsidP="00C16143">
      <w:pPr>
        <w:jc w:val="both"/>
      </w:pPr>
      <w:r w:rsidRPr="00161ACC">
        <w:t>Суммарная продолжительность пожаров на объектах для утилизации твердых бытовых отходов</w:t>
      </w:r>
    </w:p>
    <w:p w:rsidR="00C16143" w:rsidRPr="00161ACC" w:rsidRDefault="00C16143" w:rsidP="00C16143">
      <w:pPr>
        <w:jc w:val="both"/>
      </w:pPr>
      <w:r w:rsidRPr="00161ACC">
        <w:t>Суммарная площадь объектов, подверженных пожарам</w:t>
      </w:r>
    </w:p>
    <w:p w:rsidR="00C16143" w:rsidRPr="00161ACC" w:rsidRDefault="00C16143" w:rsidP="00C16143">
      <w:pPr>
        <w:jc w:val="both"/>
      </w:pPr>
      <w:r w:rsidRPr="00161ACC">
        <w:t>Накопленный объем захороненных твердых бытовых отходов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Количество произведенных анализов проб атмосферного воздуха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2. Сбалансированность системы коммунальной инфраструктуры: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- Фактическая производительность оборудования</w:t>
      </w:r>
    </w:p>
    <w:p w:rsidR="00C16143" w:rsidRPr="00161ACC" w:rsidRDefault="00C16143" w:rsidP="00C16143">
      <w:pPr>
        <w:jc w:val="both"/>
      </w:pPr>
      <w:r w:rsidRPr="00161ACC">
        <w:t>Установленная производительность оборудования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3. Доступность товаров и услуг для потребителей: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Численность населения, получающего коммунальные услуги</w:t>
      </w:r>
    </w:p>
    <w:p w:rsidR="00C16143" w:rsidRPr="00161ACC" w:rsidRDefault="00C16143" w:rsidP="00C16143">
      <w:pPr>
        <w:jc w:val="both"/>
      </w:pPr>
      <w:r w:rsidRPr="00161ACC">
        <w:t>Численность населения муниципального образования</w:t>
      </w:r>
    </w:p>
    <w:p w:rsidR="00C16143" w:rsidRPr="00161ACC" w:rsidRDefault="00C16143" w:rsidP="00C16143">
      <w:pPr>
        <w:jc w:val="both"/>
      </w:pPr>
      <w:r w:rsidRPr="00161ACC">
        <w:t>Численность населения, получающего услуги организации</w:t>
      </w:r>
    </w:p>
    <w:p w:rsidR="00C16143" w:rsidRPr="00161ACC" w:rsidRDefault="00C16143" w:rsidP="00C16143">
      <w:pPr>
        <w:jc w:val="both"/>
      </w:pPr>
      <w:r w:rsidRPr="00161ACC">
        <w:t>Среднемесячный платеж населения за коммунальные услуги</w:t>
      </w:r>
    </w:p>
    <w:p w:rsidR="00C16143" w:rsidRPr="00161ACC" w:rsidRDefault="00C16143" w:rsidP="00C16143">
      <w:pPr>
        <w:jc w:val="both"/>
      </w:pPr>
      <w:r w:rsidRPr="00161ACC">
        <w:lastRenderedPageBreak/>
        <w:t>Денежные доходы населения</w:t>
      </w:r>
    </w:p>
    <w:p w:rsidR="00C16143" w:rsidRPr="00161ACC" w:rsidRDefault="00C16143" w:rsidP="00C16143">
      <w:pPr>
        <w:jc w:val="both"/>
      </w:pPr>
      <w:r w:rsidRPr="00161ACC">
        <w:t>Объем реализации товаров и услуг населению</w:t>
      </w:r>
    </w:p>
    <w:p w:rsidR="00C16143" w:rsidRPr="00161ACC" w:rsidRDefault="00C16143" w:rsidP="00C16143">
      <w:pPr>
        <w:autoSpaceDE w:val="0"/>
        <w:autoSpaceDN w:val="0"/>
        <w:adjustRightInd w:val="0"/>
        <w:jc w:val="both"/>
      </w:pPr>
    </w:p>
    <w:p w:rsidR="00C16143" w:rsidRPr="00161ACC" w:rsidRDefault="00C16143" w:rsidP="00C16143">
      <w:pPr>
        <w:jc w:val="both"/>
      </w:pPr>
      <w:r w:rsidRPr="00161ACC">
        <w:t>4. Эффективность деятельности: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энерго- и ресурсосбережение, в том числе на уровне применяемого оборудования, сокращение использования земельных, водных и иных ресурсов, сохранение и восстановление зеленых насаждений;</w:t>
      </w:r>
    </w:p>
    <w:p w:rsidR="00C16143" w:rsidRPr="00161ACC" w:rsidRDefault="00C16143" w:rsidP="00C16143">
      <w:pPr>
        <w:jc w:val="both"/>
      </w:pPr>
      <w:r w:rsidRPr="00161ACC">
        <w:t>Финансовые результаты деятельности организации коммунального комплекса;</w:t>
      </w:r>
    </w:p>
    <w:p w:rsidR="00C16143" w:rsidRPr="00161ACC" w:rsidRDefault="00C16143" w:rsidP="00C16143">
      <w:pPr>
        <w:jc w:val="both"/>
      </w:pPr>
      <w:r w:rsidRPr="00161ACC">
        <w:t>Выручка организации коммунального комплекса;</w:t>
      </w:r>
    </w:p>
    <w:p w:rsidR="00C16143" w:rsidRPr="00161ACC" w:rsidRDefault="00C16143" w:rsidP="00C16143">
      <w:pPr>
        <w:jc w:val="both"/>
      </w:pPr>
      <w:r w:rsidRPr="00161ACC">
        <w:t>Объем средств, собранных за товары и услуги организаций коммунального комплекса;</w:t>
      </w:r>
    </w:p>
    <w:p w:rsidR="00C16143" w:rsidRPr="00161ACC" w:rsidRDefault="00C16143" w:rsidP="00C16143">
      <w:pPr>
        <w:jc w:val="both"/>
      </w:pPr>
      <w:r w:rsidRPr="00161ACC">
        <w:t>Объем начисленных средств за товары и услуги организаций коммунального комплекса;</w:t>
      </w:r>
    </w:p>
    <w:p w:rsidR="00C16143" w:rsidRPr="00161ACC" w:rsidRDefault="00C16143" w:rsidP="00C16143">
      <w:pPr>
        <w:jc w:val="both"/>
      </w:pPr>
      <w:r w:rsidRPr="00161ACC">
        <w:t>Средний фактический объем твердых бытовых отходов, размещаемых на одной рабочей карте;</w:t>
      </w:r>
    </w:p>
    <w:p w:rsidR="00C16143" w:rsidRPr="00161ACC" w:rsidRDefault="00C16143" w:rsidP="00C16143">
      <w:pPr>
        <w:jc w:val="both"/>
      </w:pPr>
      <w:r w:rsidRPr="00161ACC">
        <w:t>Средняя площадь рабочей карты объекта, используемого для захоронения твердых бытовых отходов;</w:t>
      </w:r>
    </w:p>
    <w:p w:rsidR="00C16143" w:rsidRPr="00161ACC" w:rsidRDefault="00C16143" w:rsidP="00C16143">
      <w:pPr>
        <w:jc w:val="both"/>
      </w:pPr>
      <w:r w:rsidRPr="00161ACC">
        <w:t>Численность персонала, человек;</w:t>
      </w:r>
    </w:p>
    <w:p w:rsidR="00C16143" w:rsidRPr="00161ACC" w:rsidRDefault="00C16143" w:rsidP="00C16143">
      <w:pPr>
        <w:jc w:val="both"/>
      </w:pPr>
      <w:r w:rsidRPr="00161ACC">
        <w:t>Объем реализации товаров и услуг;</w:t>
      </w:r>
    </w:p>
    <w:p w:rsidR="00C16143" w:rsidRPr="00161ACC" w:rsidRDefault="00C16143" w:rsidP="00C16143">
      <w:pPr>
        <w:jc w:val="both"/>
      </w:pPr>
      <w:r w:rsidRPr="00161ACC">
        <w:t>Объем выручки от реализации;</w:t>
      </w:r>
    </w:p>
    <w:p w:rsidR="00C16143" w:rsidRPr="00161ACC" w:rsidRDefault="00C16143" w:rsidP="00C16143">
      <w:pPr>
        <w:jc w:val="both"/>
      </w:pPr>
      <w:r w:rsidRPr="00161ACC">
        <w:t>Объем дебиторской задолженности.</w:t>
      </w:r>
    </w:p>
    <w:p w:rsidR="00C16143" w:rsidRPr="00161ACC" w:rsidRDefault="00C16143" w:rsidP="00C16143">
      <w:pPr>
        <w:jc w:val="both"/>
      </w:pPr>
    </w:p>
    <w:p w:rsidR="00C16143" w:rsidRPr="00161ACC" w:rsidRDefault="00C16143" w:rsidP="00C16143">
      <w:pPr>
        <w:jc w:val="both"/>
      </w:pPr>
      <w:r w:rsidRPr="00161ACC">
        <w:t>5. Источники инвестирования инвестиционной программы:</w:t>
      </w:r>
    </w:p>
    <w:p w:rsidR="00C16143" w:rsidRPr="00161ACC" w:rsidRDefault="00C16143" w:rsidP="00C16143">
      <w:pPr>
        <w:jc w:val="both"/>
      </w:pPr>
      <w:r w:rsidRPr="00161ACC">
        <w:t>Бюджетные средства</w:t>
      </w:r>
    </w:p>
    <w:p w:rsidR="00C16143" w:rsidRPr="00161ACC" w:rsidRDefault="00C16143" w:rsidP="00C16143">
      <w:pPr>
        <w:jc w:val="both"/>
      </w:pPr>
      <w:r w:rsidRPr="00161ACC">
        <w:t>Средства внебюджетных фондов</w:t>
      </w:r>
    </w:p>
    <w:p w:rsidR="00C16143" w:rsidRPr="00161ACC" w:rsidRDefault="00C16143" w:rsidP="00C16143">
      <w:pPr>
        <w:jc w:val="both"/>
      </w:pPr>
      <w:r w:rsidRPr="00161ACC">
        <w:t>Средства инвесторов</w:t>
      </w:r>
    </w:p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/>
    <w:p w:rsidR="00C16143" w:rsidRPr="00161ACC" w:rsidRDefault="00C16143" w:rsidP="00C16143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C16143" w:rsidRDefault="00C16143" w:rsidP="00C16143">
      <w:pPr>
        <w:jc w:val="center"/>
        <w:rPr>
          <w:b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C16143" w:rsidRDefault="00C16143" w:rsidP="00611A6E">
      <w:pPr>
        <w:jc w:val="center"/>
        <w:rPr>
          <w:b/>
          <w:sz w:val="32"/>
          <w:szCs w:val="32"/>
        </w:rPr>
      </w:pPr>
    </w:p>
    <w:p w:rsidR="002A139F" w:rsidRDefault="002A139F" w:rsidP="00611A6E">
      <w:pPr>
        <w:jc w:val="center"/>
        <w:rPr>
          <w:b/>
          <w:sz w:val="32"/>
          <w:szCs w:val="32"/>
        </w:rPr>
      </w:pPr>
    </w:p>
    <w:p w:rsidR="002A139F" w:rsidRDefault="002A139F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</w:t>
      </w:r>
      <w:r w:rsidR="00C3246E">
        <w:rPr>
          <w:sz w:val="32"/>
          <w:szCs w:val="32"/>
          <w:u w:val="single"/>
        </w:rPr>
        <w:t>а</w:t>
      </w:r>
      <w:r w:rsidRPr="003A1711">
        <w:rPr>
          <w:sz w:val="32"/>
          <w:szCs w:val="32"/>
          <w:u w:val="single"/>
        </w:rPr>
        <w:t>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C16143">
        <w:rPr>
          <w:sz w:val="32"/>
          <w:szCs w:val="32"/>
        </w:rPr>
        <w:t>2</w:t>
      </w:r>
      <w:r w:rsidRPr="003A1711">
        <w:rPr>
          <w:b/>
          <w:sz w:val="32"/>
          <w:szCs w:val="32"/>
        </w:rPr>
        <w:t xml:space="preserve">, </w:t>
      </w:r>
      <w:r w:rsidR="002B3DE9">
        <w:rPr>
          <w:sz w:val="32"/>
          <w:szCs w:val="32"/>
        </w:rPr>
        <w:t xml:space="preserve"> </w:t>
      </w:r>
      <w:r w:rsidR="00C16143">
        <w:rPr>
          <w:sz w:val="32"/>
          <w:szCs w:val="32"/>
        </w:rPr>
        <w:t>06 февраля</w:t>
      </w:r>
      <w:r w:rsidR="00CE1A05">
        <w:rPr>
          <w:sz w:val="32"/>
          <w:szCs w:val="32"/>
        </w:rPr>
        <w:t xml:space="preserve"> </w:t>
      </w:r>
      <w:r w:rsidRPr="003A1711">
        <w:rPr>
          <w:sz w:val="32"/>
          <w:szCs w:val="32"/>
        </w:rPr>
        <w:t xml:space="preserve"> </w:t>
      </w:r>
      <w:r w:rsidR="002A139F">
        <w:rPr>
          <w:sz w:val="32"/>
          <w:szCs w:val="32"/>
        </w:rPr>
        <w:t xml:space="preserve"> 2026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9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665" w:rsidRDefault="003D5665">
      <w:r>
        <w:separator/>
      </w:r>
    </w:p>
  </w:endnote>
  <w:endnote w:type="continuationSeparator" w:id="0">
    <w:p w:rsidR="003D5665" w:rsidRDefault="003D5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AE5F31" w:rsidRDefault="00306A05">
        <w:pPr>
          <w:pStyle w:val="aff0"/>
          <w:jc w:val="center"/>
        </w:pPr>
        <w:fldSimple w:instr=" PAGE   \* MERGEFORMAT ">
          <w:r w:rsidR="00C16143">
            <w:rPr>
              <w:noProof/>
            </w:rPr>
            <w:t>14</w:t>
          </w:r>
        </w:fldSimple>
      </w:p>
    </w:sdtContent>
  </w:sdt>
  <w:p w:rsidR="00AE5F31" w:rsidRDefault="00AE5F31">
    <w:pPr>
      <w:pStyle w:val="aff0"/>
    </w:pPr>
  </w:p>
  <w:p w:rsidR="00AE5F31" w:rsidRDefault="00AE5F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665" w:rsidRDefault="003D5665">
      <w:r>
        <w:separator/>
      </w:r>
    </w:p>
  </w:footnote>
  <w:footnote w:type="continuationSeparator" w:id="0">
    <w:p w:rsidR="003D5665" w:rsidRDefault="003D5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>
    <w:nsid w:val="24C8537D"/>
    <w:multiLevelType w:val="multilevel"/>
    <w:tmpl w:val="4CB095B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18">
    <w:nsid w:val="29DB63A9"/>
    <w:multiLevelType w:val="hybridMultilevel"/>
    <w:tmpl w:val="F84E8B92"/>
    <w:lvl w:ilvl="0" w:tplc="BBDA0EB8">
      <w:start w:val="1"/>
      <w:numFmt w:val="upperRoman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0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CA24E53"/>
    <w:multiLevelType w:val="multilevel"/>
    <w:tmpl w:val="422AA99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7">
    <w:nsid w:val="43E3302C"/>
    <w:multiLevelType w:val="multilevel"/>
    <w:tmpl w:val="5F6ABB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443606A6"/>
    <w:multiLevelType w:val="hybridMultilevel"/>
    <w:tmpl w:val="8C623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F65ECC"/>
    <w:multiLevelType w:val="hybridMultilevel"/>
    <w:tmpl w:val="5AA62502"/>
    <w:lvl w:ilvl="0" w:tplc="629EE1E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1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3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7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36"/>
  </w:num>
  <w:num w:numId="3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44"/>
  </w:num>
  <w:num w:numId="12">
    <w:abstractNumId w:val="43"/>
  </w:num>
  <w:num w:numId="13">
    <w:abstractNumId w:val="34"/>
  </w:num>
  <w:num w:numId="14">
    <w:abstractNumId w:val="40"/>
  </w:num>
  <w:num w:numId="15">
    <w:abstractNumId w:val="33"/>
  </w:num>
  <w:num w:numId="16">
    <w:abstractNumId w:val="41"/>
  </w:num>
  <w:num w:numId="17">
    <w:abstractNumId w:val="22"/>
  </w:num>
  <w:num w:numId="18">
    <w:abstractNumId w:val="12"/>
  </w:num>
  <w:num w:numId="19">
    <w:abstractNumId w:val="38"/>
  </w:num>
  <w:num w:numId="20">
    <w:abstractNumId w:val="39"/>
  </w:num>
  <w:num w:numId="21">
    <w:abstractNumId w:val="25"/>
  </w:num>
  <w:num w:numId="22">
    <w:abstractNumId w:val="42"/>
  </w:num>
  <w:num w:numId="23">
    <w:abstractNumId w:val="21"/>
  </w:num>
  <w:num w:numId="24">
    <w:abstractNumId w:val="24"/>
  </w:num>
  <w:num w:numId="25">
    <w:abstractNumId w:val="13"/>
  </w:num>
  <w:num w:numId="26">
    <w:abstractNumId w:val="37"/>
  </w:num>
  <w:num w:numId="27">
    <w:abstractNumId w:val="3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7"/>
  </w:num>
  <w:num w:numId="32">
    <w:abstractNumId w:val="26"/>
  </w:num>
  <w:num w:numId="33">
    <w:abstractNumId w:val="18"/>
  </w:num>
  <w:num w:numId="34">
    <w:abstractNumId w:val="28"/>
  </w:num>
  <w:num w:numId="3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58F"/>
    <w:rsid w:val="00002FA5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77481"/>
    <w:rsid w:val="001856B5"/>
    <w:rsid w:val="00185F7B"/>
    <w:rsid w:val="00192685"/>
    <w:rsid w:val="001A1115"/>
    <w:rsid w:val="001A6C23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13EB3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139F"/>
    <w:rsid w:val="002A2779"/>
    <w:rsid w:val="002A280A"/>
    <w:rsid w:val="002A4D74"/>
    <w:rsid w:val="002A5426"/>
    <w:rsid w:val="002A5D5B"/>
    <w:rsid w:val="002B35AD"/>
    <w:rsid w:val="002B3DE9"/>
    <w:rsid w:val="002B7988"/>
    <w:rsid w:val="002C108E"/>
    <w:rsid w:val="002D2037"/>
    <w:rsid w:val="002D362B"/>
    <w:rsid w:val="002E458C"/>
    <w:rsid w:val="002E6838"/>
    <w:rsid w:val="00305BB2"/>
    <w:rsid w:val="00306A05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5665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17432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312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14A5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95AC3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E5F31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16143"/>
    <w:rsid w:val="00C20B80"/>
    <w:rsid w:val="00C26122"/>
    <w:rsid w:val="00C3246E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B4F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5CED"/>
    <w:rsid w:val="00EE6F38"/>
    <w:rsid w:val="00EF7BDA"/>
    <w:rsid w:val="00F010B4"/>
    <w:rsid w:val="00F027FA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71">
    <w:name w:val="Без интервала7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0C2E-E115-45FB-AD74-4D63F596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24096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2025-12-11T11:53:00Z</cp:lastPrinted>
  <dcterms:created xsi:type="dcterms:W3CDTF">2026-02-16T11:34:00Z</dcterms:created>
  <dcterms:modified xsi:type="dcterms:W3CDTF">2026-02-16T11:34:00Z</dcterms:modified>
</cp:coreProperties>
</file>