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FB" w:rsidRPr="00C32BB5" w:rsidRDefault="005F26B5" w:rsidP="00C32BB5">
      <w:pPr>
        <w:framePr w:w="3496" w:h="1156" w:hSpace="141" w:wrap="around" w:vAnchor="text" w:hAnchor="page" w:x="805" w:y="-774"/>
        <w:jc w:val="center"/>
        <w:rPr>
          <w:b/>
          <w:sz w:val="28"/>
        </w:rPr>
      </w:pPr>
      <w:bookmarkStart w:id="0" w:name="_GoBack"/>
      <w:bookmarkEnd w:id="0"/>
      <w:r w:rsidRPr="00C32BB5">
        <w:rPr>
          <w:b/>
          <w:sz w:val="28"/>
        </w:rPr>
        <w:t>«ГУР</w:t>
      </w:r>
      <w:r w:rsidR="008E6481" w:rsidRPr="00C32BB5">
        <w:rPr>
          <w:b/>
          <w:sz w:val="28"/>
        </w:rPr>
        <w:t>Ь</w:t>
      </w:r>
      <w:r w:rsidRPr="00C32BB5">
        <w:rPr>
          <w:b/>
          <w:sz w:val="28"/>
        </w:rPr>
        <w:t>ЁВЧИ</w:t>
      </w:r>
      <w:r w:rsidR="00A35827" w:rsidRPr="00C32BB5">
        <w:rPr>
          <w:b/>
          <w:sz w:val="28"/>
        </w:rPr>
        <w:t>» СИКТ</w:t>
      </w:r>
    </w:p>
    <w:p w:rsidR="00C32BB5" w:rsidRPr="00C32BB5" w:rsidRDefault="000B02E8" w:rsidP="00C32BB5">
      <w:pPr>
        <w:pStyle w:val="a8"/>
        <w:framePr w:w="3496" w:wrap="around" w:x="805" w:y="-774"/>
        <w:rPr>
          <w:b/>
        </w:rPr>
      </w:pPr>
      <w:r w:rsidRPr="00C32BB5">
        <w:rPr>
          <w:b/>
        </w:rPr>
        <w:t>ОВМŐДЧŐМИНЛŐ</w:t>
      </w:r>
      <w:r w:rsidR="00A35827" w:rsidRPr="00C32BB5">
        <w:rPr>
          <w:b/>
        </w:rPr>
        <w:t xml:space="preserve">Н </w:t>
      </w:r>
      <w:r w:rsidR="00051643" w:rsidRPr="00C32BB5">
        <w:rPr>
          <w:b/>
        </w:rPr>
        <w:t>МУНИЦИПАЛЬНŐ</w:t>
      </w:r>
      <w:r w:rsidR="00C32BB5" w:rsidRPr="00C32BB5">
        <w:rPr>
          <w:b/>
        </w:rPr>
        <w:t>Й ЮКОНСА</w:t>
      </w:r>
    </w:p>
    <w:p w:rsidR="00082FFB" w:rsidRPr="00C32BB5" w:rsidRDefault="00C32BB5" w:rsidP="00C32BB5">
      <w:pPr>
        <w:pStyle w:val="a8"/>
        <w:framePr w:w="3496" w:wrap="around" w:x="805" w:y="-774"/>
        <w:rPr>
          <w:b/>
        </w:rPr>
      </w:pPr>
      <w:r w:rsidRPr="00C32BB5">
        <w:rPr>
          <w:b/>
        </w:rPr>
        <w:t>АДМИНИСТРАЦИЯ</w:t>
      </w:r>
    </w:p>
    <w:p w:rsidR="00082FFB" w:rsidRPr="00C32BB5" w:rsidRDefault="00C32BB5" w:rsidP="00C32BB5">
      <w:pPr>
        <w:framePr w:w="3844" w:h="1438" w:hSpace="141" w:wrap="around" w:vAnchor="text" w:hAnchor="page" w:x="7465" w:y="-774"/>
        <w:jc w:val="center"/>
        <w:rPr>
          <w:b/>
          <w:sz w:val="28"/>
        </w:rPr>
      </w:pPr>
      <w:r w:rsidRPr="00C32BB5">
        <w:rPr>
          <w:b/>
          <w:sz w:val="28"/>
        </w:rPr>
        <w:t xml:space="preserve">АДМИНИСТРАЦИЯ </w:t>
      </w:r>
      <w:r w:rsidR="00051643" w:rsidRPr="00C32BB5">
        <w:rPr>
          <w:b/>
          <w:sz w:val="28"/>
        </w:rPr>
        <w:t xml:space="preserve"> МУНИЦИПАЛЬНОГО ОБРАЗОВАНИЯ</w:t>
      </w:r>
    </w:p>
    <w:p w:rsidR="00082FFB" w:rsidRPr="00C32BB5" w:rsidRDefault="005F26B5" w:rsidP="00C32BB5">
      <w:pPr>
        <w:pStyle w:val="2"/>
        <w:framePr w:w="3844" w:h="1438" w:wrap="around" w:x="7465" w:y="-774"/>
        <w:rPr>
          <w:b/>
        </w:rPr>
      </w:pPr>
      <w:r w:rsidRPr="00C32BB5">
        <w:rPr>
          <w:b/>
        </w:rPr>
        <w:t>СЕЛЬСКОГО ПОСЕЛЕНИЯ «ГУРЬЕВКА</w:t>
      </w:r>
      <w:r w:rsidR="00082FFB" w:rsidRPr="00C32BB5">
        <w:rPr>
          <w:b/>
        </w:rPr>
        <w:t>»</w:t>
      </w:r>
    </w:p>
    <w:p w:rsidR="00082FFB" w:rsidRDefault="00082FFB">
      <w:pPr>
        <w:framePr w:h="0" w:hSpace="141" w:wrap="around" w:vAnchor="text" w:hAnchor="page" w:x="5325" w:y="-705"/>
        <w:jc w:val="center"/>
      </w:pPr>
      <w:r>
        <w:object w:dxaOrig="1236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7" o:title=""/>
          </v:shape>
          <o:OLEObject Type="Embed" ProgID="Word.Document.8" ShapeID="_x0000_i1025" DrawAspect="Content" ObjectID="_1809426748" r:id="rId8"/>
        </w:object>
      </w:r>
    </w:p>
    <w:p w:rsidR="00082FFB" w:rsidRDefault="00082FFB">
      <w:pPr>
        <w:framePr w:w="1321" w:h="1156" w:hSpace="141" w:wrap="around" w:vAnchor="text" w:hAnchor="page" w:x="5181" w:y="-843"/>
      </w:pPr>
    </w:p>
    <w:p w:rsidR="00082FFB" w:rsidRDefault="00082FFB"/>
    <w:p w:rsidR="00082FFB" w:rsidRDefault="00082FFB"/>
    <w:p w:rsidR="00082FFB" w:rsidRDefault="00082FFB"/>
    <w:p w:rsidR="008E6481" w:rsidRDefault="00051643" w:rsidP="008E6481">
      <w:pPr>
        <w:pStyle w:val="a4"/>
        <w:rPr>
          <w:b/>
        </w:rPr>
      </w:pPr>
      <w:r>
        <w:rPr>
          <w:b/>
        </w:rPr>
        <w:t>ШУ</w:t>
      </w:r>
      <w:r w:rsidRPr="00051643">
        <w:rPr>
          <w:b/>
        </w:rPr>
        <w:t>Ő</w:t>
      </w:r>
      <w:r>
        <w:rPr>
          <w:b/>
        </w:rPr>
        <w:t>М</w:t>
      </w:r>
    </w:p>
    <w:p w:rsidR="008E6481" w:rsidRPr="009D0108" w:rsidRDefault="001361C5" w:rsidP="008E6481">
      <w:pPr>
        <w:pStyle w:val="a4"/>
        <w:rPr>
          <w:b/>
        </w:rPr>
      </w:pPr>
      <w:r>
        <w:rPr>
          <w:b/>
        </w:rPr>
        <w:t>ПОСТАНОВЛЕНИЕ</w:t>
      </w:r>
    </w:p>
    <w:p w:rsidR="00082FFB" w:rsidRDefault="00082FFB" w:rsidP="008E6481">
      <w:pPr>
        <w:jc w:val="center"/>
      </w:pPr>
    </w:p>
    <w:p w:rsidR="00082FFB" w:rsidRDefault="00082FFB"/>
    <w:p w:rsidR="00082FFB" w:rsidRDefault="00082FFB" w:rsidP="00ED54AC">
      <w:pPr>
        <w:jc w:val="center"/>
      </w:pPr>
    </w:p>
    <w:p w:rsidR="00E056C2" w:rsidRPr="00E056C2" w:rsidRDefault="003A21F2" w:rsidP="00E056C2">
      <w:pPr>
        <w:framePr w:w="3180" w:h="718" w:hSpace="141" w:wrap="around" w:vAnchor="text" w:hAnchor="page" w:x="1162" w:y="1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 </w:t>
      </w:r>
      <w:r w:rsidR="00B11188">
        <w:rPr>
          <w:b/>
          <w:sz w:val="24"/>
          <w:szCs w:val="24"/>
        </w:rPr>
        <w:t>14</w:t>
      </w:r>
      <w:r w:rsidR="00CF5A77">
        <w:rPr>
          <w:b/>
          <w:sz w:val="24"/>
          <w:szCs w:val="24"/>
        </w:rPr>
        <w:t xml:space="preserve"> </w:t>
      </w:r>
      <w:r w:rsidR="00B50AF4">
        <w:rPr>
          <w:b/>
          <w:sz w:val="24"/>
          <w:szCs w:val="24"/>
        </w:rPr>
        <w:t xml:space="preserve">  мая </w:t>
      </w:r>
      <w:r w:rsidR="00ED54AC">
        <w:rPr>
          <w:b/>
          <w:sz w:val="24"/>
          <w:szCs w:val="24"/>
        </w:rPr>
        <w:t xml:space="preserve"> </w:t>
      </w:r>
      <w:r w:rsidR="00AF3F74">
        <w:rPr>
          <w:b/>
          <w:sz w:val="24"/>
          <w:szCs w:val="24"/>
        </w:rPr>
        <w:t xml:space="preserve"> </w:t>
      </w:r>
      <w:r w:rsidR="00EC6B85">
        <w:rPr>
          <w:b/>
          <w:sz w:val="24"/>
          <w:szCs w:val="24"/>
        </w:rPr>
        <w:t xml:space="preserve"> 2025</w:t>
      </w:r>
      <w:r w:rsidR="00E056C2" w:rsidRPr="00E056C2">
        <w:rPr>
          <w:b/>
          <w:sz w:val="24"/>
          <w:szCs w:val="24"/>
        </w:rPr>
        <w:t xml:space="preserve"> года</w:t>
      </w:r>
    </w:p>
    <w:p w:rsidR="00082FFB" w:rsidRDefault="00E056C2" w:rsidP="00A42250">
      <w:pPr>
        <w:framePr w:w="3180" w:h="718" w:hSpace="141" w:wrap="around" w:vAnchor="text" w:hAnchor="page" w:x="8182" w:y="145"/>
        <w:jc w:val="center"/>
        <w:rPr>
          <w:b/>
          <w:sz w:val="24"/>
          <w:szCs w:val="24"/>
        </w:rPr>
      </w:pPr>
      <w:r w:rsidRPr="00E056C2">
        <w:rPr>
          <w:b/>
          <w:sz w:val="24"/>
          <w:szCs w:val="24"/>
        </w:rPr>
        <w:t xml:space="preserve">№ </w:t>
      </w:r>
      <w:r w:rsidR="00EC6B85">
        <w:rPr>
          <w:b/>
          <w:sz w:val="24"/>
          <w:szCs w:val="24"/>
        </w:rPr>
        <w:t>19</w:t>
      </w:r>
    </w:p>
    <w:p w:rsidR="00653E43" w:rsidRPr="00C32BB5" w:rsidRDefault="00653E43" w:rsidP="00A42250">
      <w:pPr>
        <w:framePr w:w="3180" w:h="718" w:hSpace="141" w:wrap="around" w:vAnchor="text" w:hAnchor="page" w:x="8182" w:y="145"/>
        <w:jc w:val="center"/>
      </w:pPr>
    </w:p>
    <w:p w:rsidR="00082FFB" w:rsidRDefault="00082FFB">
      <w:pPr>
        <w:jc w:val="center"/>
      </w:pPr>
    </w:p>
    <w:p w:rsidR="00051643" w:rsidRDefault="00051643" w:rsidP="00051643">
      <w:r>
        <w:t xml:space="preserve">     </w:t>
      </w:r>
    </w:p>
    <w:p w:rsidR="00051643" w:rsidRDefault="00051643" w:rsidP="00051643">
      <w:r>
        <w:t xml:space="preserve">    168164, Республика Коми, с. Гурьевка</w:t>
      </w:r>
    </w:p>
    <w:p w:rsidR="00350747" w:rsidRDefault="00350747" w:rsidP="00350747">
      <w:pPr>
        <w:jc w:val="both"/>
        <w:rPr>
          <w:b/>
          <w:szCs w:val="24"/>
        </w:rPr>
      </w:pPr>
    </w:p>
    <w:p w:rsidR="003C49B7" w:rsidRPr="003C49B7" w:rsidRDefault="003C49B7" w:rsidP="00B47C55">
      <w:pPr>
        <w:ind w:left="-284"/>
        <w:rPr>
          <w:sz w:val="24"/>
          <w:szCs w:val="24"/>
        </w:rPr>
      </w:pPr>
      <w:r w:rsidRPr="003C49B7">
        <w:rPr>
          <w:color w:val="000000"/>
          <w:sz w:val="24"/>
          <w:szCs w:val="24"/>
        </w:rPr>
        <w:t xml:space="preserve">   </w:t>
      </w:r>
    </w:p>
    <w:p w:rsidR="00653E43" w:rsidRPr="00573094" w:rsidRDefault="003C49B7" w:rsidP="00653E43">
      <w:pPr>
        <w:jc w:val="center"/>
        <w:rPr>
          <w:b/>
          <w:sz w:val="24"/>
          <w:szCs w:val="24"/>
        </w:rPr>
      </w:pPr>
      <w:r w:rsidRPr="003C49B7">
        <w:rPr>
          <w:sz w:val="24"/>
          <w:szCs w:val="24"/>
        </w:rPr>
        <w:t> </w:t>
      </w:r>
      <w:r w:rsidR="00653E43" w:rsidRPr="00573094">
        <w:rPr>
          <w:b/>
          <w:sz w:val="24"/>
          <w:szCs w:val="24"/>
        </w:rPr>
        <w:t>О проведении на территории сельского поселения  «Гурьевка» межведомственной комплексной профилактической операции «Подросток</w:t>
      </w:r>
      <w:r w:rsidR="00EC6B85">
        <w:rPr>
          <w:b/>
          <w:sz w:val="24"/>
          <w:szCs w:val="24"/>
        </w:rPr>
        <w:t>-2025</w:t>
      </w:r>
      <w:r w:rsidR="00653E43" w:rsidRPr="00573094">
        <w:rPr>
          <w:b/>
          <w:sz w:val="24"/>
          <w:szCs w:val="24"/>
        </w:rPr>
        <w:t>»</w:t>
      </w:r>
    </w:p>
    <w:p w:rsidR="00653E43" w:rsidRDefault="00653E43" w:rsidP="00653E43">
      <w:pPr>
        <w:jc w:val="both"/>
        <w:rPr>
          <w:sz w:val="24"/>
          <w:szCs w:val="24"/>
        </w:rPr>
      </w:pPr>
    </w:p>
    <w:p w:rsidR="00653E43" w:rsidRPr="00573094" w:rsidRDefault="00653E43" w:rsidP="00653E43">
      <w:pPr>
        <w:ind w:firstLine="567"/>
        <w:jc w:val="both"/>
        <w:rPr>
          <w:color w:val="000000"/>
          <w:sz w:val="24"/>
          <w:szCs w:val="24"/>
        </w:rPr>
      </w:pPr>
      <w:r w:rsidRPr="007C5791">
        <w:rPr>
          <w:sz w:val="24"/>
          <w:szCs w:val="24"/>
        </w:rPr>
        <w:tab/>
      </w:r>
      <w:r w:rsidRPr="007C5791">
        <w:rPr>
          <w:color w:val="333333"/>
          <w:sz w:val="24"/>
          <w:szCs w:val="24"/>
        </w:rPr>
        <w:t>В целях совершенствования межведомственного взаимодействия субъектов системы профилактики по предупреждению безнадзорности, правонарушений и защите прав несовершеннолетних, создания оптимальных условий для  творческого труда, разумного досуга и отдыха, а также в целях реализации требований Федерального закона от 24.06.1999 г № 120-ФЗ «Об основах системы профилактики безнадзорности и правонарушений несовершеннолетних» в части обеспечения мер по защите прав и законных интересов несовершеннолетних, выявления и устранения причин и условий, способствующих безнадзорности, беспризорности, правонарушениям и антиобщественным действиям несовершеннолетних, их травматизма в дни летних каникул</w:t>
      </w:r>
      <w:r w:rsidRPr="007C5791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57285D">
        <w:rPr>
          <w:sz w:val="24"/>
          <w:szCs w:val="24"/>
        </w:rPr>
        <w:t>администрация сельского поселения  «Гурьевка»</w:t>
      </w:r>
      <w:r>
        <w:rPr>
          <w:sz w:val="24"/>
          <w:szCs w:val="24"/>
        </w:rPr>
        <w:t xml:space="preserve">            </w:t>
      </w:r>
      <w:r w:rsidRPr="0057285D">
        <w:rPr>
          <w:sz w:val="24"/>
          <w:szCs w:val="24"/>
        </w:rPr>
        <w:t>постановляет:</w:t>
      </w:r>
    </w:p>
    <w:p w:rsidR="00653E43" w:rsidRDefault="00653E43" w:rsidP="00653E43">
      <w:pPr>
        <w:jc w:val="center"/>
        <w:rPr>
          <w:sz w:val="24"/>
          <w:szCs w:val="24"/>
        </w:rPr>
      </w:pPr>
    </w:p>
    <w:p w:rsidR="00653E43" w:rsidRPr="0057285D" w:rsidRDefault="00653E43" w:rsidP="00653E43">
      <w:pPr>
        <w:rPr>
          <w:sz w:val="24"/>
          <w:szCs w:val="24"/>
        </w:rPr>
      </w:pPr>
      <w:r>
        <w:rPr>
          <w:sz w:val="24"/>
          <w:szCs w:val="24"/>
        </w:rPr>
        <w:t>1. Провести на территории сельского поселения  «Гурьевка»  межведомственную комплексную профилактическую операцию   «Подросток» в пери</w:t>
      </w:r>
      <w:r w:rsidR="00EC6B85">
        <w:rPr>
          <w:sz w:val="24"/>
          <w:szCs w:val="24"/>
        </w:rPr>
        <w:t>од  с 15 мая по 30 сентября 2025</w:t>
      </w:r>
      <w:r>
        <w:rPr>
          <w:sz w:val="24"/>
          <w:szCs w:val="24"/>
        </w:rPr>
        <w:t xml:space="preserve"> года.</w:t>
      </w:r>
    </w:p>
    <w:p w:rsidR="00653E43" w:rsidRDefault="00653E43" w:rsidP="00653E43">
      <w:pPr>
        <w:jc w:val="center"/>
        <w:rPr>
          <w:szCs w:val="24"/>
        </w:rPr>
      </w:pPr>
    </w:p>
    <w:p w:rsidR="00653E43" w:rsidRDefault="00653E43" w:rsidP="00653E43">
      <w:pPr>
        <w:jc w:val="both"/>
        <w:rPr>
          <w:sz w:val="24"/>
          <w:szCs w:val="24"/>
        </w:rPr>
      </w:pPr>
      <w:r>
        <w:rPr>
          <w:sz w:val="24"/>
          <w:szCs w:val="24"/>
        </w:rPr>
        <w:t>2. Утвердить  план мероприятий о проведении</w:t>
      </w:r>
      <w:r w:rsidRPr="0057285D">
        <w:rPr>
          <w:sz w:val="24"/>
          <w:szCs w:val="24"/>
        </w:rPr>
        <w:t xml:space="preserve">  межведомственной</w:t>
      </w:r>
      <w:r>
        <w:rPr>
          <w:sz w:val="24"/>
          <w:szCs w:val="24"/>
        </w:rPr>
        <w:t xml:space="preserve"> комплексной</w:t>
      </w:r>
      <w:r w:rsidRPr="0057285D">
        <w:rPr>
          <w:sz w:val="24"/>
          <w:szCs w:val="24"/>
        </w:rPr>
        <w:t xml:space="preserve">  профилактической  операции  «Подросток» на территории   сельского поселения  «Гурьевка»</w:t>
      </w:r>
      <w:r>
        <w:rPr>
          <w:sz w:val="24"/>
          <w:szCs w:val="24"/>
        </w:rPr>
        <w:t xml:space="preserve"> согласно приложения к настоящему постановлению</w:t>
      </w:r>
      <w:r w:rsidRPr="0057285D">
        <w:rPr>
          <w:sz w:val="24"/>
          <w:szCs w:val="24"/>
        </w:rPr>
        <w:t xml:space="preserve">. </w:t>
      </w:r>
    </w:p>
    <w:p w:rsidR="00653E43" w:rsidRDefault="00653E43" w:rsidP="00653E43">
      <w:pPr>
        <w:jc w:val="both"/>
        <w:rPr>
          <w:sz w:val="24"/>
          <w:szCs w:val="24"/>
        </w:rPr>
      </w:pPr>
    </w:p>
    <w:p w:rsidR="00653E43" w:rsidRPr="0057285D" w:rsidRDefault="00653E43" w:rsidP="00653E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Рекомендовать руководителям  органов и учреждений  системы профилактики разработать и утвердить план мероприятий о проведении  </w:t>
      </w:r>
      <w:r w:rsidRPr="0057285D">
        <w:rPr>
          <w:sz w:val="24"/>
          <w:szCs w:val="24"/>
        </w:rPr>
        <w:t>межведомственной</w:t>
      </w:r>
      <w:r>
        <w:rPr>
          <w:sz w:val="24"/>
          <w:szCs w:val="24"/>
        </w:rPr>
        <w:t xml:space="preserve"> комплексной</w:t>
      </w:r>
      <w:r w:rsidRPr="0057285D">
        <w:rPr>
          <w:sz w:val="24"/>
          <w:szCs w:val="24"/>
        </w:rPr>
        <w:t xml:space="preserve">  профилактической  операции  «Подросток»</w:t>
      </w:r>
      <w:r>
        <w:rPr>
          <w:sz w:val="24"/>
          <w:szCs w:val="24"/>
        </w:rPr>
        <w:t>.</w:t>
      </w:r>
    </w:p>
    <w:p w:rsidR="00653E43" w:rsidRDefault="00653E43" w:rsidP="00653E43">
      <w:pPr>
        <w:jc w:val="both"/>
        <w:rPr>
          <w:sz w:val="24"/>
          <w:szCs w:val="24"/>
        </w:rPr>
      </w:pPr>
    </w:p>
    <w:p w:rsidR="00653E43" w:rsidRDefault="00653E43" w:rsidP="00653E4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7285D">
        <w:rPr>
          <w:sz w:val="24"/>
          <w:szCs w:val="24"/>
        </w:rPr>
        <w:t>. Ведущему специалисту администрации сельского поселения  «Гурьевка»</w:t>
      </w:r>
      <w:r>
        <w:rPr>
          <w:sz w:val="24"/>
          <w:szCs w:val="24"/>
        </w:rPr>
        <w:t xml:space="preserve">, секретарю межведомственного социального консилиума </w:t>
      </w:r>
      <w:r w:rsidRPr="0057285D">
        <w:rPr>
          <w:sz w:val="24"/>
          <w:szCs w:val="24"/>
        </w:rPr>
        <w:t xml:space="preserve"> Косолаповой О.Н</w:t>
      </w:r>
      <w:r>
        <w:rPr>
          <w:sz w:val="24"/>
          <w:szCs w:val="24"/>
        </w:rPr>
        <w:t>:</w:t>
      </w:r>
    </w:p>
    <w:p w:rsidR="00653E43" w:rsidRDefault="00653E43" w:rsidP="00653E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285D">
        <w:rPr>
          <w:sz w:val="24"/>
          <w:szCs w:val="24"/>
        </w:rPr>
        <w:t xml:space="preserve">  обеспечить координацию деятельности орг</w:t>
      </w:r>
      <w:r>
        <w:rPr>
          <w:sz w:val="24"/>
          <w:szCs w:val="24"/>
        </w:rPr>
        <w:t>анов и учреждений профилактики;</w:t>
      </w:r>
    </w:p>
    <w:p w:rsidR="00653E43" w:rsidRDefault="00653E43" w:rsidP="00653E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организовать работу по качественному и своевременному предоставлению информации в КПДН и ЗП администрации муниципального района  «Прилузский» в сроки: </w:t>
      </w:r>
    </w:p>
    <w:p w:rsidR="00653E43" w:rsidRDefault="00653E43" w:rsidP="00653E43">
      <w:pPr>
        <w:jc w:val="both"/>
        <w:rPr>
          <w:sz w:val="24"/>
          <w:szCs w:val="24"/>
        </w:rPr>
      </w:pPr>
      <w:r>
        <w:rPr>
          <w:sz w:val="24"/>
          <w:szCs w:val="24"/>
        </w:rPr>
        <w:t>- о занятости несовершеннолетних, состоящих  на учете  КПДН и ЗП/ГПДН д</w:t>
      </w:r>
      <w:r w:rsidR="00CF5A77">
        <w:rPr>
          <w:sz w:val="24"/>
          <w:szCs w:val="24"/>
        </w:rPr>
        <w:t xml:space="preserve">о 01 июля, до </w:t>
      </w:r>
      <w:r w:rsidR="00EC6B85">
        <w:rPr>
          <w:sz w:val="24"/>
          <w:szCs w:val="24"/>
        </w:rPr>
        <w:t>01 августа и до 01 сентября 2025</w:t>
      </w:r>
      <w:r>
        <w:rPr>
          <w:sz w:val="24"/>
          <w:szCs w:val="24"/>
        </w:rPr>
        <w:t xml:space="preserve"> года</w:t>
      </w:r>
    </w:p>
    <w:p w:rsidR="00653E43" w:rsidRPr="0057285D" w:rsidRDefault="00653E43" w:rsidP="00653E43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промежуточному итогу проведения профилактическ</w:t>
      </w:r>
      <w:r w:rsidR="00CF5A77">
        <w:rPr>
          <w:sz w:val="24"/>
          <w:szCs w:val="24"/>
        </w:rPr>
        <w:t>их мероприятий «Подросток» до 01</w:t>
      </w:r>
      <w:r>
        <w:rPr>
          <w:sz w:val="24"/>
          <w:szCs w:val="24"/>
        </w:rPr>
        <w:t xml:space="preserve"> </w:t>
      </w:r>
      <w:r w:rsidR="00B11188">
        <w:rPr>
          <w:sz w:val="24"/>
          <w:szCs w:val="24"/>
        </w:rPr>
        <w:t>июля и итогов</w:t>
      </w:r>
      <w:r w:rsidR="00EC6B85">
        <w:rPr>
          <w:sz w:val="24"/>
          <w:szCs w:val="24"/>
        </w:rPr>
        <w:t>ую информацию до 01 октября 2025</w:t>
      </w:r>
      <w:r>
        <w:rPr>
          <w:sz w:val="24"/>
          <w:szCs w:val="24"/>
        </w:rPr>
        <w:t xml:space="preserve"> года.</w:t>
      </w:r>
    </w:p>
    <w:p w:rsidR="00653E43" w:rsidRDefault="00653E43" w:rsidP="00653E43">
      <w:pPr>
        <w:rPr>
          <w:sz w:val="24"/>
          <w:szCs w:val="24"/>
        </w:rPr>
      </w:pPr>
    </w:p>
    <w:p w:rsidR="00653E43" w:rsidRPr="0057285D" w:rsidRDefault="00653E43" w:rsidP="00653E43">
      <w:pPr>
        <w:rPr>
          <w:sz w:val="24"/>
          <w:szCs w:val="24"/>
        </w:rPr>
      </w:pPr>
      <w:r>
        <w:rPr>
          <w:sz w:val="24"/>
          <w:szCs w:val="24"/>
        </w:rPr>
        <w:t xml:space="preserve">5. Контроль  за  исполнением </w:t>
      </w:r>
      <w:r w:rsidRPr="0057285D">
        <w:rPr>
          <w:sz w:val="24"/>
          <w:szCs w:val="24"/>
        </w:rPr>
        <w:t xml:space="preserve"> настоящего  постановления </w:t>
      </w:r>
      <w:r w:rsidR="00B47C55">
        <w:rPr>
          <w:sz w:val="24"/>
          <w:szCs w:val="24"/>
        </w:rPr>
        <w:t>оставляю за собой.</w:t>
      </w:r>
    </w:p>
    <w:p w:rsidR="00653E43" w:rsidRPr="0057285D" w:rsidRDefault="00653E43" w:rsidP="00653E43">
      <w:pPr>
        <w:rPr>
          <w:sz w:val="24"/>
          <w:szCs w:val="24"/>
        </w:rPr>
      </w:pPr>
    </w:p>
    <w:p w:rsidR="00653E43" w:rsidRPr="0057285D" w:rsidRDefault="00653E43" w:rsidP="00653E43">
      <w:pPr>
        <w:rPr>
          <w:sz w:val="24"/>
          <w:szCs w:val="24"/>
        </w:rPr>
      </w:pPr>
    </w:p>
    <w:p w:rsidR="00653E43" w:rsidRDefault="00653E43" w:rsidP="00653E43">
      <w:pPr>
        <w:rPr>
          <w:sz w:val="24"/>
          <w:szCs w:val="24"/>
        </w:rPr>
      </w:pPr>
      <w:r w:rsidRPr="0057285D">
        <w:rPr>
          <w:sz w:val="24"/>
          <w:szCs w:val="24"/>
        </w:rPr>
        <w:t xml:space="preserve">Глава сельского поселения  «Гурьевка»                          </w:t>
      </w:r>
      <w:r w:rsidR="00B47C55">
        <w:rPr>
          <w:sz w:val="24"/>
          <w:szCs w:val="24"/>
        </w:rPr>
        <w:t xml:space="preserve">                      М.А.Яценко</w:t>
      </w:r>
    </w:p>
    <w:p w:rsidR="00B47C55" w:rsidRDefault="00B47C55" w:rsidP="00653E43">
      <w:pPr>
        <w:rPr>
          <w:sz w:val="24"/>
          <w:szCs w:val="24"/>
        </w:rPr>
      </w:pPr>
    </w:p>
    <w:p w:rsidR="00EC6B85" w:rsidRPr="00E33187" w:rsidRDefault="00EC6B85" w:rsidP="00653E43">
      <w:pPr>
        <w:rPr>
          <w:sz w:val="24"/>
          <w:szCs w:val="24"/>
        </w:rPr>
      </w:pPr>
    </w:p>
    <w:p w:rsidR="00653E43" w:rsidRDefault="00653E43" w:rsidP="00653E43">
      <w:pPr>
        <w:rPr>
          <w:szCs w:val="24"/>
        </w:rPr>
      </w:pPr>
    </w:p>
    <w:p w:rsidR="00653E43" w:rsidRDefault="00653E43" w:rsidP="00653E43">
      <w:pPr>
        <w:jc w:val="right"/>
      </w:pPr>
      <w:r>
        <w:lastRenderedPageBreak/>
        <w:t xml:space="preserve">Приложение  </w:t>
      </w:r>
    </w:p>
    <w:p w:rsidR="00653E43" w:rsidRDefault="00653E43" w:rsidP="00653E43">
      <w:pPr>
        <w:jc w:val="right"/>
      </w:pPr>
      <w:r>
        <w:t>к Постановлению Администрации</w:t>
      </w:r>
    </w:p>
    <w:p w:rsidR="00653E43" w:rsidRDefault="00CF5A77" w:rsidP="00653E43">
      <w:pPr>
        <w:jc w:val="right"/>
      </w:pPr>
      <w:r>
        <w:t xml:space="preserve"> сельс</w:t>
      </w:r>
      <w:r w:rsidR="00B11188">
        <w:t>к</w:t>
      </w:r>
      <w:r w:rsidR="002F0922">
        <w:t>ого поселения  «Гурьевка» №  19  от  14.05.2025</w:t>
      </w:r>
    </w:p>
    <w:p w:rsidR="00653E43" w:rsidRDefault="00653E43" w:rsidP="00653E43">
      <w:pPr>
        <w:rPr>
          <w:sz w:val="28"/>
          <w:szCs w:val="28"/>
        </w:rPr>
      </w:pPr>
    </w:p>
    <w:p w:rsidR="00653E43" w:rsidRDefault="00653E43" w:rsidP="00653E43">
      <w:pPr>
        <w:ind w:left="-284"/>
        <w:jc w:val="center"/>
        <w:rPr>
          <w:sz w:val="24"/>
          <w:szCs w:val="24"/>
        </w:rPr>
      </w:pPr>
      <w:r w:rsidRPr="001D43BB">
        <w:rPr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 </w:t>
      </w:r>
    </w:p>
    <w:p w:rsidR="00653E43" w:rsidRPr="001D43BB" w:rsidRDefault="00653E43" w:rsidP="00653E43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 проведению </w:t>
      </w:r>
      <w:r w:rsidRPr="001D43BB">
        <w:rPr>
          <w:sz w:val="24"/>
          <w:szCs w:val="24"/>
        </w:rPr>
        <w:t xml:space="preserve"> </w:t>
      </w:r>
    </w:p>
    <w:p w:rsidR="00653E43" w:rsidRDefault="00653E43" w:rsidP="00653E43">
      <w:pPr>
        <w:ind w:left="-284"/>
        <w:jc w:val="center"/>
        <w:rPr>
          <w:sz w:val="24"/>
          <w:szCs w:val="24"/>
        </w:rPr>
      </w:pPr>
      <w:r w:rsidRPr="001D43BB">
        <w:rPr>
          <w:sz w:val="24"/>
          <w:szCs w:val="24"/>
        </w:rPr>
        <w:t xml:space="preserve">межведомственной </w:t>
      </w:r>
      <w:r>
        <w:rPr>
          <w:sz w:val="24"/>
          <w:szCs w:val="24"/>
        </w:rPr>
        <w:t xml:space="preserve"> комплексной профилактической </w:t>
      </w:r>
      <w:r w:rsidRPr="001D43BB">
        <w:rPr>
          <w:sz w:val="24"/>
          <w:szCs w:val="24"/>
        </w:rPr>
        <w:t xml:space="preserve"> операции  "Подросток"</w:t>
      </w:r>
    </w:p>
    <w:p w:rsidR="00653E43" w:rsidRDefault="00653E43" w:rsidP="00653E43">
      <w:pPr>
        <w:ind w:left="-284"/>
        <w:jc w:val="center"/>
        <w:rPr>
          <w:sz w:val="24"/>
          <w:szCs w:val="24"/>
        </w:rPr>
      </w:pPr>
      <w:r w:rsidRPr="001D43BB">
        <w:rPr>
          <w:sz w:val="24"/>
          <w:szCs w:val="24"/>
        </w:rPr>
        <w:t xml:space="preserve"> на территории сельского поселения «Гурьевка»</w:t>
      </w:r>
      <w:r w:rsidR="00EC6B85">
        <w:rPr>
          <w:sz w:val="24"/>
          <w:szCs w:val="24"/>
        </w:rPr>
        <w:t xml:space="preserve"> на 2025</w:t>
      </w:r>
      <w:r w:rsidR="00B47C55">
        <w:rPr>
          <w:sz w:val="24"/>
          <w:szCs w:val="24"/>
        </w:rPr>
        <w:t xml:space="preserve"> год</w:t>
      </w:r>
    </w:p>
    <w:p w:rsidR="00B47C55" w:rsidRDefault="00B47C55" w:rsidP="00653E43">
      <w:pPr>
        <w:ind w:left="-284"/>
        <w:jc w:val="center"/>
        <w:rPr>
          <w:sz w:val="24"/>
          <w:szCs w:val="24"/>
        </w:rPr>
      </w:pPr>
    </w:p>
    <w:tbl>
      <w:tblPr>
        <w:tblW w:w="9669" w:type="dxa"/>
        <w:tblCellSpacing w:w="0" w:type="dxa"/>
        <w:tblInd w:w="-4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29"/>
        <w:gridCol w:w="20"/>
        <w:gridCol w:w="35"/>
        <w:gridCol w:w="286"/>
        <w:gridCol w:w="35"/>
        <w:gridCol w:w="9"/>
        <w:gridCol w:w="5448"/>
        <w:gridCol w:w="129"/>
        <w:gridCol w:w="1302"/>
        <w:gridCol w:w="20"/>
        <w:gridCol w:w="2288"/>
        <w:gridCol w:w="68"/>
      </w:tblGrid>
      <w:tr w:rsidR="00B47C55" w:rsidRPr="008A5863" w:rsidTr="00B47C55">
        <w:trPr>
          <w:gridBefore w:val="2"/>
          <w:gridAfter w:val="1"/>
          <w:wBefore w:w="49" w:type="dxa"/>
          <w:wAfter w:w="68" w:type="dxa"/>
          <w:tblCellSpacing w:w="0" w:type="dxa"/>
        </w:trPr>
        <w:tc>
          <w:tcPr>
            <w:tcW w:w="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Pr="008A5863" w:rsidRDefault="00B47C55" w:rsidP="006F754C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8A5863">
              <w:rPr>
                <w:color w:val="333333"/>
                <w:sz w:val="24"/>
                <w:szCs w:val="24"/>
              </w:rPr>
              <w:t>№</w:t>
            </w:r>
          </w:p>
          <w:p w:rsidR="00B47C55" w:rsidRPr="008A5863" w:rsidRDefault="00B47C55" w:rsidP="006F754C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8A5863">
              <w:rPr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5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Pr="005F2EC9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F2E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Pr="005F2EC9" w:rsidRDefault="00B47C55" w:rsidP="006F754C">
            <w:pPr>
              <w:shd w:val="clear" w:color="auto" w:fill="FFFFFF"/>
              <w:ind w:right="107"/>
              <w:jc w:val="center"/>
              <w:rPr>
                <w:sz w:val="24"/>
                <w:szCs w:val="24"/>
              </w:rPr>
            </w:pPr>
            <w:r w:rsidRPr="005F2EC9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Pr="005F2EC9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F2EC9">
              <w:rPr>
                <w:sz w:val="24"/>
                <w:szCs w:val="24"/>
              </w:rPr>
              <w:t>Ответственный за проведение</w:t>
            </w:r>
          </w:p>
        </w:tc>
      </w:tr>
      <w:tr w:rsidR="00B47C55" w:rsidRPr="008A5863" w:rsidTr="00AB5B98">
        <w:trPr>
          <w:gridBefore w:val="1"/>
          <w:gridAfter w:val="1"/>
          <w:wBefore w:w="29" w:type="dxa"/>
          <w:wAfter w:w="68" w:type="dxa"/>
          <w:trHeight w:val="3291"/>
          <w:tblCellSpacing w:w="0" w:type="dxa"/>
        </w:trPr>
        <w:tc>
          <w:tcPr>
            <w:tcW w:w="3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1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Организация временн</w:t>
            </w:r>
            <w:r>
              <w:rPr>
                <w:sz w:val="24"/>
                <w:szCs w:val="24"/>
              </w:rPr>
              <w:t xml:space="preserve">ого трудоустройства </w:t>
            </w:r>
            <w:r w:rsidRPr="008A5863">
              <w:rPr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</w:rPr>
              <w:t xml:space="preserve"> граждан в возрасте </w:t>
            </w:r>
            <w:r w:rsidRPr="008A5863">
              <w:rPr>
                <w:sz w:val="24"/>
                <w:szCs w:val="24"/>
              </w:rPr>
              <w:t>с 14 лет</w:t>
            </w:r>
            <w:r>
              <w:rPr>
                <w:sz w:val="24"/>
                <w:szCs w:val="24"/>
              </w:rPr>
              <w:t xml:space="preserve"> до 18 лет в свободное от учёбы время, </w:t>
            </w:r>
            <w:r w:rsidRPr="008A5863">
              <w:rPr>
                <w:sz w:val="24"/>
                <w:szCs w:val="24"/>
              </w:rPr>
              <w:t>в том числе несовершеннолетних</w:t>
            </w:r>
            <w:r>
              <w:rPr>
                <w:sz w:val="24"/>
                <w:szCs w:val="24"/>
              </w:rPr>
              <w:t>,</w:t>
            </w:r>
            <w:r w:rsidRPr="008A5863">
              <w:rPr>
                <w:sz w:val="24"/>
                <w:szCs w:val="24"/>
              </w:rPr>
              <w:t xml:space="preserve"> осужденных к мерам</w:t>
            </w:r>
            <w:r>
              <w:rPr>
                <w:sz w:val="24"/>
                <w:szCs w:val="24"/>
              </w:rPr>
              <w:t>,</w:t>
            </w:r>
            <w:r w:rsidRPr="008A5863">
              <w:rPr>
                <w:sz w:val="24"/>
                <w:szCs w:val="24"/>
              </w:rPr>
              <w:t xml:space="preserve"> не</w:t>
            </w:r>
            <w:r>
              <w:rPr>
                <w:sz w:val="24"/>
                <w:szCs w:val="24"/>
              </w:rPr>
              <w:t xml:space="preserve"> </w:t>
            </w:r>
            <w:r w:rsidRPr="008A5863">
              <w:rPr>
                <w:sz w:val="24"/>
                <w:szCs w:val="24"/>
              </w:rPr>
              <w:t>связанных с лишением свободы, со</w:t>
            </w:r>
            <w:r>
              <w:rPr>
                <w:sz w:val="24"/>
                <w:szCs w:val="24"/>
              </w:rPr>
              <w:t>стоящих на учете в Комиссии, ГП</w:t>
            </w:r>
            <w:r w:rsidRPr="008A5863">
              <w:rPr>
                <w:sz w:val="24"/>
                <w:szCs w:val="24"/>
              </w:rPr>
              <w:t xml:space="preserve">ДН, внутришкольном учетах 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A5863">
              <w:rPr>
                <w:sz w:val="24"/>
                <w:szCs w:val="24"/>
              </w:rPr>
              <w:t>юнь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8A5863">
              <w:rPr>
                <w:sz w:val="24"/>
                <w:szCs w:val="24"/>
              </w:rPr>
              <w:t>юль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8A5863">
              <w:rPr>
                <w:sz w:val="24"/>
                <w:szCs w:val="24"/>
              </w:rPr>
              <w:t>вгуст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 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 </w:t>
            </w: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 </w:t>
            </w: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СП, </w:t>
            </w:r>
            <w:r w:rsidR="00AB5B98">
              <w:rPr>
                <w:sz w:val="24"/>
                <w:szCs w:val="24"/>
              </w:rPr>
              <w:t>МБОУ «СОШ» с. Гурьевка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47C55" w:rsidRPr="008A5863" w:rsidTr="00B47C55">
        <w:trPr>
          <w:gridBefore w:val="1"/>
          <w:gridAfter w:val="1"/>
          <w:wBefore w:w="29" w:type="dxa"/>
          <w:wAfter w:w="68" w:type="dxa"/>
          <w:tblCellSpacing w:w="0" w:type="dxa"/>
        </w:trPr>
        <w:tc>
          <w:tcPr>
            <w:tcW w:w="3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 Проведение заседаний </w:t>
            </w:r>
            <w:r w:rsidR="00AB5B98">
              <w:rPr>
                <w:sz w:val="24"/>
                <w:szCs w:val="24"/>
              </w:rPr>
              <w:t>МСК</w:t>
            </w:r>
            <w:r w:rsidRPr="008A5863">
              <w:rPr>
                <w:sz w:val="24"/>
                <w:szCs w:val="24"/>
              </w:rPr>
              <w:t xml:space="preserve"> по вопросу «О ходе проведения межведомственной комплексной операции «Подросток»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Pr="008A5863" w:rsidRDefault="00AB5B98" w:rsidP="00AB5B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СП,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органы и </w:t>
            </w:r>
            <w:r>
              <w:rPr>
                <w:sz w:val="24"/>
                <w:szCs w:val="24"/>
              </w:rPr>
              <w:t>учреждения системы профилактики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47C55" w:rsidRPr="008A5863" w:rsidTr="00B47C55">
        <w:trPr>
          <w:trHeight w:val="1515"/>
          <w:tblCellSpacing w:w="0" w:type="dxa"/>
        </w:trPr>
        <w:tc>
          <w:tcPr>
            <w:tcW w:w="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Организация и учет организации летнего отдыха подростков, </w:t>
            </w:r>
            <w:r>
              <w:rPr>
                <w:sz w:val="24"/>
                <w:szCs w:val="24"/>
              </w:rPr>
              <w:t xml:space="preserve">состоящих на </w:t>
            </w:r>
            <w:r w:rsidR="00AB5B98">
              <w:rPr>
                <w:sz w:val="24"/>
                <w:szCs w:val="24"/>
              </w:rPr>
              <w:t>профилактических учетах</w:t>
            </w:r>
            <w:r w:rsidRPr="008A5863">
              <w:rPr>
                <w:sz w:val="24"/>
                <w:szCs w:val="24"/>
              </w:rPr>
              <w:t>, а также проживающих в семьях, находящихся в социально - опасном пол</w:t>
            </w:r>
            <w:r>
              <w:rPr>
                <w:sz w:val="24"/>
                <w:szCs w:val="24"/>
              </w:rPr>
              <w:t xml:space="preserve">ожении, </w:t>
            </w:r>
            <w:r w:rsidRPr="008A5863">
              <w:rPr>
                <w:sz w:val="24"/>
                <w:szCs w:val="24"/>
              </w:rPr>
              <w:t>детей-сирот и детей, оставшихся без попечения родителей, находящихся под опекой и попечительством</w:t>
            </w:r>
            <w:r>
              <w:rPr>
                <w:sz w:val="24"/>
                <w:szCs w:val="24"/>
              </w:rPr>
              <w:t>.</w:t>
            </w: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с 15 мая 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по 30 сентября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98" w:rsidRDefault="00AB5B98" w:rsidP="00AB5B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СП, МБОУ «СОШ» с. Гурьевка</w:t>
            </w:r>
          </w:p>
          <w:p w:rsidR="00AB5B98" w:rsidRDefault="00AB5B98" w:rsidP="00AB5B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7C55" w:rsidRPr="008A5863" w:rsidTr="00B47C55">
        <w:trPr>
          <w:trHeight w:val="564"/>
          <w:tblCellSpacing w:w="0" w:type="dxa"/>
        </w:trPr>
        <w:tc>
          <w:tcPr>
            <w:tcW w:w="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AB5B98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Организация летнего отдыха и оздоровления детей и подростков в   лаг</w:t>
            </w:r>
            <w:r w:rsidR="00AB5B98">
              <w:rPr>
                <w:sz w:val="24"/>
                <w:szCs w:val="24"/>
              </w:rPr>
              <w:t xml:space="preserve">ерях с дневным пребыванием при МБОУ «СОШ» с. Гурьевка  </w:t>
            </w: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A5863">
              <w:rPr>
                <w:sz w:val="24"/>
                <w:szCs w:val="24"/>
              </w:rPr>
              <w:t>юнь</w:t>
            </w:r>
          </w:p>
          <w:p w:rsidR="00AB5B98" w:rsidRPr="008A5863" w:rsidRDefault="00B47C55" w:rsidP="00AB5B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 </w:t>
            </w: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AB5B98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«СОШ» с. Гурьевка</w:t>
            </w: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7C55" w:rsidRPr="008A5863" w:rsidTr="00B47C55">
        <w:trPr>
          <w:tblCellSpacing w:w="0" w:type="dxa"/>
        </w:trPr>
        <w:tc>
          <w:tcPr>
            <w:tcW w:w="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AB5B98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8A5863">
              <w:rPr>
                <w:sz w:val="24"/>
                <w:szCs w:val="24"/>
              </w:rPr>
              <w:t> </w:t>
            </w:r>
            <w:r w:rsidRPr="008A5863">
              <w:rPr>
                <w:sz w:val="24"/>
                <w:szCs w:val="24"/>
                <w:shd w:val="clear" w:color="auto" w:fill="FFFFFF"/>
              </w:rPr>
              <w:t xml:space="preserve">Организация культурно - досуговой деятельности для несовершеннолетних </w:t>
            </w:r>
            <w:r>
              <w:rPr>
                <w:sz w:val="24"/>
                <w:szCs w:val="24"/>
                <w:shd w:val="clear" w:color="auto" w:fill="FFFFFF"/>
              </w:rPr>
              <w:t xml:space="preserve">с привлечением несовершеннолетних, стоящих на </w:t>
            </w:r>
            <w:r w:rsidR="00AB5B98">
              <w:rPr>
                <w:sz w:val="24"/>
                <w:szCs w:val="24"/>
                <w:shd w:val="clear" w:color="auto" w:fill="FFFFFF"/>
              </w:rPr>
              <w:t>проф.</w:t>
            </w:r>
            <w:r w:rsidR="00AE629B">
              <w:rPr>
                <w:sz w:val="24"/>
                <w:szCs w:val="24"/>
                <w:shd w:val="clear" w:color="auto" w:fill="FFFFFF"/>
              </w:rPr>
              <w:t>учетах</w:t>
            </w:r>
            <w:r>
              <w:rPr>
                <w:sz w:val="24"/>
                <w:szCs w:val="24"/>
                <w:shd w:val="clear" w:color="auto" w:fill="FFFFFF"/>
              </w:rPr>
              <w:t xml:space="preserve">, а также несовершеннолетних, проживающих в семьях, находящихся в социально опасном положении к организации мероприятий в качестве волонтеров </w:t>
            </w:r>
          </w:p>
          <w:p w:rsidR="00B47C55" w:rsidRDefault="00AE629B" w:rsidP="006F754C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(по отдельным планам учреждения</w:t>
            </w:r>
            <w:r w:rsidR="00B47C55">
              <w:rPr>
                <w:sz w:val="24"/>
                <w:szCs w:val="24"/>
                <w:shd w:val="clear" w:color="auto" w:fill="FFFFFF"/>
              </w:rPr>
              <w:t>).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8A5863">
              <w:rPr>
                <w:sz w:val="24"/>
                <w:szCs w:val="24"/>
              </w:rPr>
              <w:t>юнь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8A5863">
              <w:rPr>
                <w:sz w:val="24"/>
                <w:szCs w:val="24"/>
              </w:rPr>
              <w:t>юль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8A5863">
              <w:rPr>
                <w:sz w:val="24"/>
                <w:szCs w:val="24"/>
              </w:rPr>
              <w:t>вгуст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Филиал «Гурьевский СДК» Лектской МКС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47C55" w:rsidRPr="008A5863" w:rsidTr="00B47C55">
        <w:trPr>
          <w:trHeight w:val="1960"/>
          <w:tblCellSpacing w:w="0" w:type="dxa"/>
        </w:trPr>
        <w:tc>
          <w:tcPr>
            <w:tcW w:w="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Pr="008A5863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 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Pr="008A5863" w:rsidRDefault="00B47C55" w:rsidP="00AE629B">
            <w:pPr>
              <w:shd w:val="clear" w:color="auto" w:fill="FFFFFF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 Организация и проведение спортивно-массовых мероп</w:t>
            </w:r>
            <w:r>
              <w:rPr>
                <w:sz w:val="24"/>
                <w:szCs w:val="24"/>
              </w:rPr>
              <w:t>риятий   для детей и подростков</w:t>
            </w:r>
          </w:p>
        </w:tc>
        <w:tc>
          <w:tcPr>
            <w:tcW w:w="1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Pr="008A5863">
              <w:rPr>
                <w:sz w:val="24"/>
                <w:szCs w:val="24"/>
              </w:rPr>
              <w:t>нь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8A5863">
              <w:rPr>
                <w:sz w:val="24"/>
                <w:szCs w:val="24"/>
              </w:rPr>
              <w:t>юль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</w:t>
            </w:r>
            <w:r w:rsidRPr="008A5863">
              <w:rPr>
                <w:sz w:val="24"/>
                <w:szCs w:val="24"/>
              </w:rPr>
              <w:t>густ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СП, 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Default="00AE629B" w:rsidP="00AE62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«СОШ» с. Гурьевка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47C55" w:rsidRPr="008A5863" w:rsidTr="00B47C55">
        <w:trPr>
          <w:trHeight w:val="1892"/>
          <w:tblCellSpacing w:w="0" w:type="dxa"/>
        </w:trPr>
        <w:tc>
          <w:tcPr>
            <w:tcW w:w="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C55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дежурства педагогов – ответственных за организацию занятости несовершеннолетних, состоящих на </w:t>
            </w:r>
            <w:r w:rsidR="00AE629B">
              <w:rPr>
                <w:sz w:val="24"/>
                <w:szCs w:val="24"/>
              </w:rPr>
              <w:t xml:space="preserve">проф.учетах </w:t>
            </w:r>
            <w:r>
              <w:rPr>
                <w:sz w:val="24"/>
                <w:szCs w:val="24"/>
              </w:rPr>
              <w:t xml:space="preserve"> 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29B" w:rsidRDefault="00AE629B" w:rsidP="00AE62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«СОШ» с. Гурьевка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47C55" w:rsidRPr="008A5863" w:rsidTr="00B47C55">
        <w:trPr>
          <w:tblCellSpacing w:w="0" w:type="dxa"/>
        </w:trPr>
        <w:tc>
          <w:tcPr>
            <w:tcW w:w="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C55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рейдовых мероприятий в места концентрации п</w:t>
            </w:r>
            <w:r w:rsidR="00AE629B">
              <w:rPr>
                <w:sz w:val="24"/>
                <w:szCs w:val="24"/>
              </w:rPr>
              <w:t xml:space="preserve">одростков, места отдыха 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не реже 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 xml:space="preserve">1 раза в </w:t>
            </w:r>
            <w:r>
              <w:rPr>
                <w:sz w:val="24"/>
                <w:szCs w:val="24"/>
              </w:rPr>
              <w:t>неделю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29B" w:rsidRDefault="00AE629B" w:rsidP="00AE62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МСК, МБОУ «СОШ» с. Гурьевка</w:t>
            </w:r>
          </w:p>
          <w:p w:rsidR="00B47C55" w:rsidRPr="008A5863" w:rsidRDefault="00B47C55" w:rsidP="00AE62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47C55" w:rsidRPr="008A5863" w:rsidTr="00B47C55">
        <w:trPr>
          <w:gridBefore w:val="1"/>
          <w:wBefore w:w="29" w:type="dxa"/>
          <w:trHeight w:val="1969"/>
          <w:tblCellSpacing w:w="0" w:type="dxa"/>
        </w:trPr>
        <w:tc>
          <w:tcPr>
            <w:tcW w:w="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рейдовых мероприятий по местам концентрации подростков, 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 мероприятий: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«Последний звонок»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выпускные вечера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ind w:left="-119"/>
              <w:jc w:val="center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Default="00AE629B" w:rsidP="00AE62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МСК, МБОУ «СОШ» с. Гурьевка</w:t>
            </w: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B47C55" w:rsidRPr="008A5863" w:rsidRDefault="00B47C55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E629B" w:rsidRPr="008A5863" w:rsidTr="00B47C55">
        <w:trPr>
          <w:gridBefore w:val="3"/>
          <w:wBefore w:w="84" w:type="dxa"/>
          <w:tblCellSpacing w:w="0" w:type="dxa"/>
        </w:trPr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Default="00AE629B" w:rsidP="006F754C">
            <w:pPr>
              <w:shd w:val="clear" w:color="auto" w:fill="FFFFFF"/>
              <w:ind w:left="-27" w:firstLine="27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AE629B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AE629B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AE629B" w:rsidRPr="008A5863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Default="00AE629B" w:rsidP="006F754C">
            <w:pPr>
              <w:shd w:val="clear" w:color="auto" w:fill="FFFFFF"/>
              <w:ind w:right="-150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Мониторинг устройства выпускников образовательных организаций, оказание помощи в устройстве несовершеннолетних, получивших</w:t>
            </w:r>
          </w:p>
          <w:p w:rsidR="00AE629B" w:rsidRPr="008A5863" w:rsidRDefault="00AE629B" w:rsidP="006F754C">
            <w:pPr>
              <w:shd w:val="clear" w:color="auto" w:fill="FFFFFF"/>
              <w:ind w:right="-150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общее образов</w:t>
            </w:r>
            <w:r>
              <w:rPr>
                <w:sz w:val="24"/>
                <w:szCs w:val="24"/>
              </w:rPr>
              <w:t>ание и не продолживших обучение</w:t>
            </w:r>
          </w:p>
        </w:tc>
        <w:tc>
          <w:tcPr>
            <w:tcW w:w="1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Default="00AE629B" w:rsidP="006F754C">
            <w:pPr>
              <w:shd w:val="clear" w:color="auto" w:fill="FFFFFF"/>
              <w:ind w:left="156" w:hanging="156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Август-с</w:t>
            </w:r>
            <w:r w:rsidRPr="008A5863">
              <w:rPr>
                <w:sz w:val="24"/>
                <w:szCs w:val="24"/>
              </w:rPr>
              <w:t>ентябрь</w:t>
            </w:r>
          </w:p>
          <w:p w:rsidR="00AE629B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Pr="008A5863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«СОШ» с. Гурьевка</w:t>
            </w:r>
          </w:p>
          <w:p w:rsidR="00AE629B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E629B" w:rsidRPr="008A5863" w:rsidTr="00B47C55">
        <w:trPr>
          <w:gridBefore w:val="3"/>
          <w:wBefore w:w="84" w:type="dxa"/>
          <w:tblCellSpacing w:w="0" w:type="dxa"/>
        </w:trPr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E629B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AE629B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AE629B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AE629B" w:rsidRPr="008A5863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lastRenderedPageBreak/>
              <w:t xml:space="preserve">Выявление подростков, не приступивших в сентябре </w:t>
            </w:r>
            <w:r w:rsidR="00CF5A77">
              <w:rPr>
                <w:sz w:val="24"/>
                <w:szCs w:val="24"/>
              </w:rPr>
              <w:t>2023</w:t>
            </w:r>
            <w:r w:rsidRPr="008A5863">
              <w:rPr>
                <w:sz w:val="24"/>
                <w:szCs w:val="24"/>
              </w:rPr>
              <w:t xml:space="preserve"> года к занятиям в образовательных организациях, посещение их по месту жительства, </w:t>
            </w:r>
            <w:r w:rsidRPr="008A5863">
              <w:rPr>
                <w:sz w:val="24"/>
                <w:szCs w:val="24"/>
              </w:rPr>
              <w:lastRenderedPageBreak/>
              <w:t>принятие мер по во</w:t>
            </w:r>
            <w:r>
              <w:rPr>
                <w:sz w:val="24"/>
                <w:szCs w:val="24"/>
              </w:rPr>
              <w:t>звращению подростков к обучению</w:t>
            </w:r>
          </w:p>
          <w:p w:rsidR="00AE629B" w:rsidRPr="008A5863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lastRenderedPageBreak/>
              <w:t>с 1 по 15 сентября</w:t>
            </w:r>
          </w:p>
          <w:p w:rsidR="00AE629B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Pr="008A5863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Pr="008A5863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 </w:t>
            </w: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Default="00AE629B" w:rsidP="00AE62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 Администрация СП, </w:t>
            </w:r>
          </w:p>
          <w:p w:rsidR="00AE629B" w:rsidRDefault="00AE629B" w:rsidP="00AE62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29B" w:rsidRDefault="00AE629B" w:rsidP="00AE62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«СОШ» с. </w:t>
            </w:r>
            <w:r>
              <w:rPr>
                <w:sz w:val="24"/>
                <w:szCs w:val="24"/>
              </w:rPr>
              <w:lastRenderedPageBreak/>
              <w:t>Гурьевка</w:t>
            </w:r>
          </w:p>
          <w:p w:rsidR="00AE629B" w:rsidRPr="008A5863" w:rsidRDefault="00AE629B" w:rsidP="00AE62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E629B" w:rsidRPr="008A5863" w:rsidTr="00B47C55">
        <w:trPr>
          <w:gridBefore w:val="3"/>
          <w:wBefore w:w="84" w:type="dxa"/>
          <w:tblCellSpacing w:w="0" w:type="dxa"/>
        </w:trPr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AE629B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</w:p>
          <w:p w:rsidR="00AE629B" w:rsidRPr="008A5863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Pr="008A5863" w:rsidRDefault="00AE629B" w:rsidP="006F754C">
            <w:pPr>
              <w:shd w:val="clear" w:color="auto" w:fill="FFFFFF"/>
              <w:rPr>
                <w:sz w:val="24"/>
                <w:szCs w:val="24"/>
              </w:rPr>
            </w:pPr>
            <w:r w:rsidRPr="008A5863">
              <w:rPr>
                <w:sz w:val="24"/>
                <w:szCs w:val="24"/>
              </w:rPr>
              <w:t> Подведение итогов проведения межведомственной комплексной операци</w:t>
            </w:r>
            <w:r>
              <w:rPr>
                <w:sz w:val="24"/>
                <w:szCs w:val="24"/>
              </w:rPr>
              <w:t>и «Подросток» на заседании МСК</w:t>
            </w:r>
          </w:p>
        </w:tc>
        <w:tc>
          <w:tcPr>
            <w:tcW w:w="1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Default="00AE629B" w:rsidP="00AE62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E629B" w:rsidRPr="008A5863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29B" w:rsidRPr="008A5863" w:rsidRDefault="00AE629B" w:rsidP="006F75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МСК- Глава СП</w:t>
            </w:r>
          </w:p>
        </w:tc>
      </w:tr>
    </w:tbl>
    <w:p w:rsidR="00B47C55" w:rsidRDefault="00B47C55" w:rsidP="00653E43">
      <w:pPr>
        <w:ind w:left="-284"/>
        <w:jc w:val="center"/>
        <w:rPr>
          <w:sz w:val="24"/>
          <w:szCs w:val="24"/>
        </w:rPr>
      </w:pPr>
    </w:p>
    <w:sectPr w:rsidR="00B47C55" w:rsidSect="000E3B81">
      <w:footerReference w:type="even" r:id="rId9"/>
      <w:footerReference w:type="default" r:id="rId10"/>
      <w:pgSz w:w="11906" w:h="16838"/>
      <w:pgMar w:top="1134" w:right="851" w:bottom="227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E6" w:rsidRDefault="009D4DE6">
      <w:r>
        <w:separator/>
      </w:r>
    </w:p>
  </w:endnote>
  <w:endnote w:type="continuationSeparator" w:id="0">
    <w:p w:rsidR="009D4DE6" w:rsidRDefault="009D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02" w:rsidRDefault="002449E3" w:rsidP="000E3B8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F44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4402" w:rsidRDefault="002F4402" w:rsidP="00813D5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02" w:rsidRDefault="002449E3" w:rsidP="000E3B8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F440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F0922">
      <w:rPr>
        <w:rStyle w:val="aa"/>
        <w:noProof/>
      </w:rPr>
      <w:t>2</w:t>
    </w:r>
    <w:r>
      <w:rPr>
        <w:rStyle w:val="aa"/>
      </w:rPr>
      <w:fldChar w:fldCharType="end"/>
    </w:r>
  </w:p>
  <w:p w:rsidR="002F4402" w:rsidRDefault="002F4402" w:rsidP="00813D5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E6" w:rsidRDefault="009D4DE6">
      <w:r>
        <w:separator/>
      </w:r>
    </w:p>
  </w:footnote>
  <w:footnote w:type="continuationSeparator" w:id="0">
    <w:p w:rsidR="009D4DE6" w:rsidRDefault="009D4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AE7"/>
    <w:multiLevelType w:val="multilevel"/>
    <w:tmpl w:val="8DDCD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0" w:hanging="4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1">
    <w:nsid w:val="0E9E756C"/>
    <w:multiLevelType w:val="hybridMultilevel"/>
    <w:tmpl w:val="C624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F3926"/>
    <w:multiLevelType w:val="singleLevel"/>
    <w:tmpl w:val="2DB024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555"/>
      </w:pPr>
      <w:rPr>
        <w:rFonts w:hint="default"/>
      </w:rPr>
    </w:lvl>
  </w:abstractNum>
  <w:abstractNum w:abstractNumId="3">
    <w:nsid w:val="2BA5044A"/>
    <w:multiLevelType w:val="singleLevel"/>
    <w:tmpl w:val="F4A890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E564C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8E3DFB"/>
    <w:multiLevelType w:val="hybridMultilevel"/>
    <w:tmpl w:val="FC90C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00E06"/>
    <w:multiLevelType w:val="hybridMultilevel"/>
    <w:tmpl w:val="2098BF92"/>
    <w:lvl w:ilvl="0" w:tplc="D4CE6D5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740CC"/>
    <w:multiLevelType w:val="hybridMultilevel"/>
    <w:tmpl w:val="BFDE4432"/>
    <w:lvl w:ilvl="0" w:tplc="6BFAD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B6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E5E02E0"/>
    <w:multiLevelType w:val="multilevel"/>
    <w:tmpl w:val="F4980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6576578"/>
    <w:multiLevelType w:val="multilevel"/>
    <w:tmpl w:val="DFC6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D45C75"/>
    <w:multiLevelType w:val="singleLevel"/>
    <w:tmpl w:val="D8780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DF47000"/>
    <w:multiLevelType w:val="hybridMultilevel"/>
    <w:tmpl w:val="ED42BDE0"/>
    <w:lvl w:ilvl="0" w:tplc="091A77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C251A1"/>
    <w:multiLevelType w:val="singleLevel"/>
    <w:tmpl w:val="08A4DE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F363C3"/>
    <w:multiLevelType w:val="hybridMultilevel"/>
    <w:tmpl w:val="5900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D93B2A"/>
    <w:multiLevelType w:val="hybridMultilevel"/>
    <w:tmpl w:val="3E56DD56"/>
    <w:lvl w:ilvl="0" w:tplc="590805F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B369A"/>
    <w:multiLevelType w:val="hybridMultilevel"/>
    <w:tmpl w:val="5CA20DAC"/>
    <w:lvl w:ilvl="0" w:tplc="E11234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1"/>
  </w:num>
  <w:num w:numId="16">
    <w:abstractNumId w:val="12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B238A"/>
    <w:rsid w:val="00051643"/>
    <w:rsid w:val="000738E7"/>
    <w:rsid w:val="00082FFB"/>
    <w:rsid w:val="00087CC8"/>
    <w:rsid w:val="000979AD"/>
    <w:rsid w:val="000B02E8"/>
    <w:rsid w:val="000C5945"/>
    <w:rsid w:val="000D3027"/>
    <w:rsid w:val="000E3B81"/>
    <w:rsid w:val="00113376"/>
    <w:rsid w:val="00126389"/>
    <w:rsid w:val="001361C5"/>
    <w:rsid w:val="00157C7E"/>
    <w:rsid w:val="00162983"/>
    <w:rsid w:val="00164751"/>
    <w:rsid w:val="00165462"/>
    <w:rsid w:val="00183F3B"/>
    <w:rsid w:val="001A7749"/>
    <w:rsid w:val="001C2FDA"/>
    <w:rsid w:val="00203E60"/>
    <w:rsid w:val="002140CB"/>
    <w:rsid w:val="00232350"/>
    <w:rsid w:val="00241C61"/>
    <w:rsid w:val="002449E3"/>
    <w:rsid w:val="00252B35"/>
    <w:rsid w:val="00255687"/>
    <w:rsid w:val="00294142"/>
    <w:rsid w:val="002A5B23"/>
    <w:rsid w:val="002E2124"/>
    <w:rsid w:val="002F0922"/>
    <w:rsid w:val="002F4402"/>
    <w:rsid w:val="00316F9E"/>
    <w:rsid w:val="00350747"/>
    <w:rsid w:val="003A21F2"/>
    <w:rsid w:val="003B238A"/>
    <w:rsid w:val="003B6592"/>
    <w:rsid w:val="003C49B7"/>
    <w:rsid w:val="003C7732"/>
    <w:rsid w:val="003E2F72"/>
    <w:rsid w:val="00402573"/>
    <w:rsid w:val="004063E6"/>
    <w:rsid w:val="0042026D"/>
    <w:rsid w:val="00436D0B"/>
    <w:rsid w:val="00437CA5"/>
    <w:rsid w:val="00442F1C"/>
    <w:rsid w:val="004723CA"/>
    <w:rsid w:val="004A5AD2"/>
    <w:rsid w:val="004C4C30"/>
    <w:rsid w:val="004D4E30"/>
    <w:rsid w:val="004F1D0D"/>
    <w:rsid w:val="004F41F1"/>
    <w:rsid w:val="004F514D"/>
    <w:rsid w:val="004F6EBA"/>
    <w:rsid w:val="0051270B"/>
    <w:rsid w:val="00520D7C"/>
    <w:rsid w:val="0053790E"/>
    <w:rsid w:val="00547536"/>
    <w:rsid w:val="0055667E"/>
    <w:rsid w:val="005765FC"/>
    <w:rsid w:val="00580491"/>
    <w:rsid w:val="005B174D"/>
    <w:rsid w:val="005B4DF3"/>
    <w:rsid w:val="005C1415"/>
    <w:rsid w:val="005D3AB5"/>
    <w:rsid w:val="005F150E"/>
    <w:rsid w:val="005F26B5"/>
    <w:rsid w:val="0063456D"/>
    <w:rsid w:val="0063712E"/>
    <w:rsid w:val="00653E43"/>
    <w:rsid w:val="00674EC7"/>
    <w:rsid w:val="006A452F"/>
    <w:rsid w:val="006E6D81"/>
    <w:rsid w:val="006F754C"/>
    <w:rsid w:val="00713241"/>
    <w:rsid w:val="00736B0A"/>
    <w:rsid w:val="00740BF2"/>
    <w:rsid w:val="007440D4"/>
    <w:rsid w:val="00747B40"/>
    <w:rsid w:val="007625DD"/>
    <w:rsid w:val="007A1FCB"/>
    <w:rsid w:val="007A4093"/>
    <w:rsid w:val="007E09EC"/>
    <w:rsid w:val="007E32BF"/>
    <w:rsid w:val="00813D53"/>
    <w:rsid w:val="00813E72"/>
    <w:rsid w:val="00814674"/>
    <w:rsid w:val="00827225"/>
    <w:rsid w:val="00836F38"/>
    <w:rsid w:val="00841C19"/>
    <w:rsid w:val="008452AC"/>
    <w:rsid w:val="008543C8"/>
    <w:rsid w:val="00867B4D"/>
    <w:rsid w:val="00870686"/>
    <w:rsid w:val="00876B17"/>
    <w:rsid w:val="008A650F"/>
    <w:rsid w:val="008C01C7"/>
    <w:rsid w:val="008C3270"/>
    <w:rsid w:val="008E1767"/>
    <w:rsid w:val="008E6481"/>
    <w:rsid w:val="008E6AD5"/>
    <w:rsid w:val="00901185"/>
    <w:rsid w:val="009328C5"/>
    <w:rsid w:val="009474D2"/>
    <w:rsid w:val="00947EBA"/>
    <w:rsid w:val="00951637"/>
    <w:rsid w:val="009A4893"/>
    <w:rsid w:val="009A6817"/>
    <w:rsid w:val="009C792F"/>
    <w:rsid w:val="009C7A4E"/>
    <w:rsid w:val="009D2D4D"/>
    <w:rsid w:val="009D4DE6"/>
    <w:rsid w:val="009F2FFB"/>
    <w:rsid w:val="00A0018C"/>
    <w:rsid w:val="00A24470"/>
    <w:rsid w:val="00A35827"/>
    <w:rsid w:val="00A42250"/>
    <w:rsid w:val="00A51084"/>
    <w:rsid w:val="00A51CC8"/>
    <w:rsid w:val="00A523B1"/>
    <w:rsid w:val="00A61333"/>
    <w:rsid w:val="00A72D3D"/>
    <w:rsid w:val="00A91F76"/>
    <w:rsid w:val="00A924D9"/>
    <w:rsid w:val="00AB5B98"/>
    <w:rsid w:val="00AB72E3"/>
    <w:rsid w:val="00AD6500"/>
    <w:rsid w:val="00AD7E4D"/>
    <w:rsid w:val="00AE2451"/>
    <w:rsid w:val="00AE629B"/>
    <w:rsid w:val="00AF3F74"/>
    <w:rsid w:val="00B11188"/>
    <w:rsid w:val="00B11956"/>
    <w:rsid w:val="00B40A3F"/>
    <w:rsid w:val="00B4350E"/>
    <w:rsid w:val="00B43B6B"/>
    <w:rsid w:val="00B47C55"/>
    <w:rsid w:val="00B50AF4"/>
    <w:rsid w:val="00B65264"/>
    <w:rsid w:val="00B96FF4"/>
    <w:rsid w:val="00BD43B5"/>
    <w:rsid w:val="00BE2736"/>
    <w:rsid w:val="00C04F53"/>
    <w:rsid w:val="00C11C1A"/>
    <w:rsid w:val="00C30C04"/>
    <w:rsid w:val="00C32BB5"/>
    <w:rsid w:val="00C7174F"/>
    <w:rsid w:val="00CD132C"/>
    <w:rsid w:val="00CE543E"/>
    <w:rsid w:val="00CF3C7A"/>
    <w:rsid w:val="00CF5A77"/>
    <w:rsid w:val="00D03A1F"/>
    <w:rsid w:val="00D07A34"/>
    <w:rsid w:val="00D16EDE"/>
    <w:rsid w:val="00D236A7"/>
    <w:rsid w:val="00D308E1"/>
    <w:rsid w:val="00D30FB0"/>
    <w:rsid w:val="00D31FE2"/>
    <w:rsid w:val="00D50465"/>
    <w:rsid w:val="00D90298"/>
    <w:rsid w:val="00DB0E67"/>
    <w:rsid w:val="00DE482F"/>
    <w:rsid w:val="00DF1FFE"/>
    <w:rsid w:val="00E056C2"/>
    <w:rsid w:val="00E155ED"/>
    <w:rsid w:val="00E24449"/>
    <w:rsid w:val="00E42A1F"/>
    <w:rsid w:val="00E82F98"/>
    <w:rsid w:val="00EA1FA0"/>
    <w:rsid w:val="00EA3521"/>
    <w:rsid w:val="00EB5D91"/>
    <w:rsid w:val="00EC0999"/>
    <w:rsid w:val="00EC5913"/>
    <w:rsid w:val="00EC6B85"/>
    <w:rsid w:val="00ED54AC"/>
    <w:rsid w:val="00EF13EF"/>
    <w:rsid w:val="00F13962"/>
    <w:rsid w:val="00F15556"/>
    <w:rsid w:val="00F45069"/>
    <w:rsid w:val="00F66FD9"/>
    <w:rsid w:val="00F72F82"/>
    <w:rsid w:val="00F73A6B"/>
    <w:rsid w:val="00F925AA"/>
    <w:rsid w:val="00FB3953"/>
    <w:rsid w:val="00FD06E7"/>
    <w:rsid w:val="00FD3C6F"/>
    <w:rsid w:val="00FE4BCF"/>
    <w:rsid w:val="00FF12F3"/>
    <w:rsid w:val="00FF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74D"/>
  </w:style>
  <w:style w:type="paragraph" w:styleId="1">
    <w:name w:val="heading 1"/>
    <w:basedOn w:val="a"/>
    <w:next w:val="a"/>
    <w:qFormat/>
    <w:rsid w:val="00ED54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B174D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174D"/>
    <w:pPr>
      <w:jc w:val="both"/>
    </w:pPr>
    <w:rPr>
      <w:sz w:val="28"/>
      <w:lang w:val="en-US"/>
    </w:rPr>
  </w:style>
  <w:style w:type="paragraph" w:styleId="2">
    <w:name w:val="Body Text 2"/>
    <w:basedOn w:val="a"/>
    <w:rsid w:val="005B174D"/>
    <w:pPr>
      <w:framePr w:w="3502" w:h="1017" w:hSpace="141" w:wrap="around" w:vAnchor="text" w:hAnchor="page" w:x="7208" w:y="-271"/>
      <w:jc w:val="center"/>
    </w:pPr>
    <w:rPr>
      <w:sz w:val="28"/>
    </w:rPr>
  </w:style>
  <w:style w:type="paragraph" w:styleId="a4">
    <w:name w:val="Title"/>
    <w:basedOn w:val="a"/>
    <w:link w:val="a5"/>
    <w:qFormat/>
    <w:rsid w:val="005B174D"/>
    <w:pPr>
      <w:jc w:val="center"/>
    </w:pPr>
    <w:rPr>
      <w:sz w:val="28"/>
    </w:rPr>
  </w:style>
  <w:style w:type="paragraph" w:styleId="a6">
    <w:name w:val="Subtitle"/>
    <w:basedOn w:val="a"/>
    <w:link w:val="a7"/>
    <w:qFormat/>
    <w:rsid w:val="005B174D"/>
    <w:pPr>
      <w:jc w:val="both"/>
    </w:pPr>
    <w:rPr>
      <w:sz w:val="28"/>
    </w:rPr>
  </w:style>
  <w:style w:type="paragraph" w:styleId="a8">
    <w:name w:val="caption"/>
    <w:basedOn w:val="a"/>
    <w:next w:val="a"/>
    <w:qFormat/>
    <w:rsid w:val="005B174D"/>
    <w:pPr>
      <w:framePr w:w="3069" w:h="1156" w:hSpace="141" w:wrap="around" w:vAnchor="text" w:hAnchor="page" w:x="1437" w:y="-705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8E6481"/>
    <w:rPr>
      <w:sz w:val="28"/>
      <w:lang w:val="ru-RU" w:eastAsia="ru-RU" w:bidi="ar-SA"/>
    </w:rPr>
  </w:style>
  <w:style w:type="paragraph" w:customStyle="1" w:styleId="ConsPlusTitle">
    <w:name w:val="ConsPlusTitle"/>
    <w:rsid w:val="008E64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E6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813D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13D53"/>
  </w:style>
  <w:style w:type="paragraph" w:styleId="ab">
    <w:name w:val="No Spacing"/>
    <w:uiPriority w:val="1"/>
    <w:qFormat/>
    <w:rsid w:val="003A21F2"/>
    <w:rPr>
      <w:sz w:val="24"/>
    </w:rPr>
  </w:style>
  <w:style w:type="character" w:customStyle="1" w:styleId="a7">
    <w:name w:val="Подзаголовок Знак"/>
    <w:link w:val="a6"/>
    <w:rsid w:val="003A21F2"/>
    <w:rPr>
      <w:sz w:val="28"/>
    </w:rPr>
  </w:style>
  <w:style w:type="character" w:styleId="ac">
    <w:name w:val="Hyperlink"/>
    <w:uiPriority w:val="99"/>
    <w:unhideWhenUsed/>
    <w:rsid w:val="00B50AF4"/>
    <w:rPr>
      <w:color w:val="0563C1"/>
      <w:u w:val="single"/>
    </w:rPr>
  </w:style>
  <w:style w:type="paragraph" w:styleId="ad">
    <w:name w:val="footnote text"/>
    <w:basedOn w:val="a"/>
    <w:link w:val="ae"/>
    <w:uiPriority w:val="99"/>
    <w:unhideWhenUsed/>
    <w:rsid w:val="00B50AF4"/>
    <w:rPr>
      <w:rFonts w:ascii="Calibri" w:eastAsia="Calibri" w:hAnsi="Calibri"/>
    </w:rPr>
  </w:style>
  <w:style w:type="character" w:customStyle="1" w:styleId="ae">
    <w:name w:val="Текст сноски Знак"/>
    <w:basedOn w:val="a0"/>
    <w:link w:val="ad"/>
    <w:uiPriority w:val="99"/>
    <w:rsid w:val="00B50AF4"/>
    <w:rPr>
      <w:rFonts w:ascii="Calibri" w:eastAsia="Calibri" w:hAnsi="Calibri"/>
    </w:rPr>
  </w:style>
  <w:style w:type="character" w:styleId="af">
    <w:name w:val="footnote reference"/>
    <w:uiPriority w:val="99"/>
    <w:unhideWhenUsed/>
    <w:rsid w:val="00B50AF4"/>
    <w:rPr>
      <w:vertAlign w:val="superscript"/>
    </w:rPr>
  </w:style>
  <w:style w:type="character" w:customStyle="1" w:styleId="ConsPlusNormal0">
    <w:name w:val="ConsPlusNormal Знак"/>
    <w:link w:val="ConsPlusNormal"/>
    <w:rsid w:val="00B50AF4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B50AF4"/>
  </w:style>
  <w:style w:type="paragraph" w:customStyle="1" w:styleId="10">
    <w:name w:val="Без интервала1"/>
    <w:uiPriority w:val="99"/>
    <w:qFormat/>
    <w:rsid w:val="00B50AF4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452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ocdata">
    <w:name w:val="docdata"/>
    <w:aliases w:val="docy,v5,45025,bqiaagaaeyqcaaagiaiaaapuowaabdmqaaaaaaaaaaaaaaaaaaaaaaaaaaaaaaaaaaaaaaaaaaaaaaaaaaaaaaaaaaaaaaaaaaaaaaaaaaaaaaaaaaaaaaaaaaaaaaaaaaaaaaaaaaaaaaaaaaaaaaaaaaaaaaaaaaaaaaaaaaaaaaaaaaaaaaaaaaaaaaaaaaaaaaaaaaaaaaaaaaaaaaaaaaaaaaaaaaaaaaa"/>
    <w:basedOn w:val="a"/>
    <w:rsid w:val="003C49B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3C49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ЛУЗДОР МУНИЦИПАЛЬНОЙ</vt:lpstr>
    </vt:vector>
  </TitlesOfParts>
  <Company>CIT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ЛУЗДОР МУНИЦИПАЛЬНОЙ</dc:title>
  <dc:creator>Давыдов</dc:creator>
  <cp:lastModifiedBy>Gurevka</cp:lastModifiedBy>
  <cp:revision>4</cp:revision>
  <cp:lastPrinted>2025-05-22T10:46:00Z</cp:lastPrinted>
  <dcterms:created xsi:type="dcterms:W3CDTF">2025-05-22T08:47:00Z</dcterms:created>
  <dcterms:modified xsi:type="dcterms:W3CDTF">2025-05-22T10:46:00Z</dcterms:modified>
</cp:coreProperties>
</file>