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CB2EAC">
        <w:rPr>
          <w:sz w:val="32"/>
          <w:szCs w:val="32"/>
        </w:rPr>
        <w:t>11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CB2EAC">
        <w:rPr>
          <w:sz w:val="32"/>
          <w:szCs w:val="32"/>
        </w:rPr>
        <w:t>октября</w:t>
      </w:r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8D5C46">
        <w:rPr>
          <w:b/>
          <w:bCs/>
          <w:sz w:val="24"/>
          <w:szCs w:val="24"/>
        </w:rPr>
        <w:t xml:space="preserve"> ---</w:t>
      </w:r>
    </w:p>
    <w:p w:rsidR="007A5DA7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220295" w:rsidRPr="00220295" w:rsidRDefault="00CB2EAC" w:rsidP="002C108E">
      <w:pPr>
        <w:widowControl w:val="0"/>
        <w:autoSpaceDE w:val="0"/>
        <w:autoSpaceDN w:val="0"/>
        <w:adjustRightInd w:val="0"/>
      </w:pPr>
      <w:r>
        <w:t>- постановление № 36</w:t>
      </w:r>
      <w:r w:rsidR="008D5C46" w:rsidRPr="007122F4">
        <w:t xml:space="preserve"> от </w:t>
      </w:r>
      <w:r>
        <w:t xml:space="preserve"> 02.10</w:t>
      </w:r>
      <w:r w:rsidR="008D5C46" w:rsidRPr="007122F4">
        <w:t>.2025 «</w:t>
      </w:r>
      <w:r w:rsidR="002C108E" w:rsidRPr="002C108E">
        <w:t>Об основных направлениях налоговой и  бюджетной политики сельского поселения "Гурьевка" на 2026 год и плановый период  2027  - 2028 годов</w:t>
      </w:r>
      <w:r w:rsidR="007122F4" w:rsidRPr="007122F4">
        <w:t>;</w:t>
      </w:r>
    </w:p>
    <w:p w:rsidR="007122F4" w:rsidRPr="002C108E" w:rsidRDefault="00CB2EAC" w:rsidP="002C108E">
      <w:pPr>
        <w:widowControl w:val="0"/>
        <w:autoSpaceDE w:val="0"/>
        <w:autoSpaceDN w:val="0"/>
        <w:adjustRightInd w:val="0"/>
      </w:pPr>
      <w:r>
        <w:t>- постановление № 37 от  02.10</w:t>
      </w:r>
      <w:r w:rsidR="007122F4" w:rsidRPr="007122F4">
        <w:t>.2025 «</w:t>
      </w:r>
      <w:r w:rsidR="002C108E" w:rsidRPr="002C108E">
        <w:t>Об утверждении основных показателей прогноза социально - экономического развития сельского поселения "Гурьевка" на 2026 год и плановый период  2027 и 2028 годов</w:t>
      </w:r>
      <w:r w:rsidR="007122F4" w:rsidRPr="002C108E">
        <w:t>»;</w:t>
      </w:r>
    </w:p>
    <w:p w:rsidR="007122F4" w:rsidRPr="00220295" w:rsidRDefault="00CB2EAC" w:rsidP="00220295">
      <w:pPr>
        <w:pStyle w:val="Default"/>
        <w:jc w:val="both"/>
        <w:rPr>
          <w:rFonts w:ascii="Times New Roman" w:hAnsi="Times New Roman" w:cs="Times New Roman"/>
          <w:b/>
        </w:rPr>
      </w:pPr>
      <w:r>
        <w:t>- постановление № 39 от 02.10</w:t>
      </w:r>
      <w:r w:rsidR="007122F4" w:rsidRPr="007122F4">
        <w:t>.2025 «</w:t>
      </w:r>
      <w:r w:rsidR="00220295" w:rsidRPr="00220295">
        <w:t>О внесении изменений в постановление администрации сельского поселения «Гурьевка» муниципального района «Прилузский» Республики Коми                                             от 02 ноября 2023 года № 26 «</w:t>
      </w:r>
      <w:r w:rsidR="00220295" w:rsidRPr="00220295">
        <w:rPr>
          <w:rFonts w:ascii="Times New Roman" w:hAnsi="Times New Roman" w:cs="Times New Roman"/>
        </w:rPr>
        <w:t>Об утверждении регламента реализации полномочий администратора доходов бюджета сельского поселения «Гурьевка» по взысканию дебиторской задолженности  по платежам в бюджет, пеням и штрафам по ним</w:t>
      </w:r>
      <w:r w:rsidR="00220295" w:rsidRPr="00220295">
        <w:t>»</w:t>
      </w:r>
      <w:r w:rsidR="007122F4" w:rsidRPr="00220295">
        <w:t>».</w:t>
      </w:r>
    </w:p>
    <w:p w:rsidR="008D5C46" w:rsidRPr="008D5C46" w:rsidRDefault="008D5C46" w:rsidP="008D5C46">
      <w:pPr>
        <w:adjustRightInd w:val="0"/>
        <w:jc w:val="both"/>
      </w:pPr>
    </w:p>
    <w:p w:rsidR="00D10939" w:rsidRPr="00DA496F" w:rsidRDefault="00DA496F" w:rsidP="00DA496F">
      <w:pPr>
        <w:adjustRightInd w:val="0"/>
        <w:jc w:val="both"/>
      </w:pPr>
      <w:r>
        <w:t>.</w:t>
      </w: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53F74" w:rsidRPr="003A1711" w:rsidRDefault="00353F74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3A1711" w:rsidRPr="003A1711" w:rsidRDefault="003A1711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061BE3" w:rsidRDefault="00061BE3" w:rsidP="00061BE3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</w:t>
      </w:r>
    </w:p>
    <w:p w:rsidR="008D5C46" w:rsidRDefault="008D5C46" w:rsidP="008D5C46">
      <w:pPr>
        <w:jc w:val="both"/>
        <w:rPr>
          <w:b/>
          <w:bCs/>
        </w:rPr>
      </w:pPr>
      <w:r>
        <w:t>РАЗДЕЛ</w:t>
      </w:r>
      <w:r w:rsidRPr="003A1711">
        <w:t xml:space="preserve">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8D5C46" w:rsidRDefault="008D5C46" w:rsidP="008D5C46">
      <w:pPr>
        <w:jc w:val="both"/>
        <w:rPr>
          <w:b/>
          <w:bCs/>
        </w:rPr>
      </w:pPr>
    </w:p>
    <w:p w:rsidR="008D5C46" w:rsidRPr="009D0108" w:rsidRDefault="008D5C46" w:rsidP="008D5C46">
      <w:pPr>
        <w:pStyle w:val="a4"/>
        <w:rPr>
          <w:b/>
        </w:rPr>
      </w:pPr>
      <w:r>
        <w:rPr>
          <w:b/>
        </w:rPr>
        <w:t>ПОСТАНОВЛЕНИЕ</w:t>
      </w:r>
    </w:p>
    <w:p w:rsidR="008D5C46" w:rsidRDefault="008D5C46" w:rsidP="008D5C46">
      <w:r>
        <w:t xml:space="preserve">                                                                       </w:t>
      </w:r>
    </w:p>
    <w:p w:rsidR="008D5C46" w:rsidRPr="00E056C2" w:rsidRDefault="008D5C46" w:rsidP="008D5C4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«</w:t>
      </w:r>
      <w:r w:rsidR="00220295">
        <w:rPr>
          <w:b/>
        </w:rPr>
        <w:t>02»  октября</w:t>
      </w:r>
      <w:r>
        <w:rPr>
          <w:b/>
        </w:rPr>
        <w:t xml:space="preserve">   2025</w:t>
      </w:r>
      <w:r w:rsidRPr="00E056C2">
        <w:rPr>
          <w:b/>
        </w:rPr>
        <w:t xml:space="preserve"> года</w:t>
      </w:r>
    </w:p>
    <w:p w:rsidR="008D5C46" w:rsidRPr="00C32BB5" w:rsidRDefault="008D5C46" w:rsidP="008D5C4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 w:rsidR="00220295">
        <w:rPr>
          <w:b/>
        </w:rPr>
        <w:t>36</w:t>
      </w:r>
    </w:p>
    <w:p w:rsidR="007A5DA7" w:rsidRPr="007A5DA7" w:rsidRDefault="00061BE3" w:rsidP="008D5C46">
      <w:pPr>
        <w:pStyle w:val="a4"/>
        <w:rPr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</w:t>
      </w:r>
    </w:p>
    <w:p w:rsidR="008D5C46" w:rsidRDefault="008D5C46" w:rsidP="007122F4">
      <w:pPr>
        <w:jc w:val="both"/>
        <w:rPr>
          <w:bCs/>
        </w:rPr>
      </w:pPr>
    </w:p>
    <w:p w:rsidR="007122F4" w:rsidRDefault="007122F4" w:rsidP="007122F4">
      <w:pPr>
        <w:jc w:val="both"/>
        <w:rPr>
          <w:bCs/>
        </w:rPr>
      </w:pPr>
    </w:p>
    <w:p w:rsidR="007122F4" w:rsidRDefault="007122F4" w:rsidP="007122F4">
      <w:pPr>
        <w:jc w:val="both"/>
      </w:pPr>
    </w:p>
    <w:p w:rsidR="00220295" w:rsidRPr="00220295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 xml:space="preserve">Об </w:t>
      </w:r>
      <w:r w:rsidRPr="001931C1">
        <w:rPr>
          <w:b/>
        </w:rPr>
        <w:t>основных направлениях налоговой и  бюджетной политики сельск</w:t>
      </w:r>
      <w:r>
        <w:rPr>
          <w:b/>
        </w:rPr>
        <w:t>ого поселения "Гурьевка" на 2026 год и плановый период  2027  - 2028</w:t>
      </w:r>
      <w:r w:rsidRPr="001931C1">
        <w:rPr>
          <w:b/>
        </w:rPr>
        <w:t xml:space="preserve"> годов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Руководствуясь статьей 172 Бюджетного кодекса </w:t>
      </w:r>
      <w:r>
        <w:t>Российской Федерации, статьей 14</w:t>
      </w:r>
      <w:r w:rsidRPr="001931C1">
        <w:t xml:space="preserve"> Положения о бюджетном проц</w:t>
      </w:r>
      <w:r>
        <w:t xml:space="preserve">ессе в </w:t>
      </w:r>
      <w:r w:rsidRPr="001931C1">
        <w:t xml:space="preserve"> сельского поселения "Гурьевка"</w:t>
      </w:r>
      <w:r>
        <w:t xml:space="preserve"> муниципального района «Прилузский» Республики Коми</w:t>
      </w:r>
      <w:r w:rsidRPr="001931C1">
        <w:t>, утвержденного решением Совета сельского по</w:t>
      </w:r>
      <w:r>
        <w:t>селения "Гурьевка"  от 15 декабря 2021 года №</w:t>
      </w:r>
      <w:r w:rsidRPr="00610911">
        <w:t xml:space="preserve"> </w:t>
      </w:r>
      <w:r>
        <w:rPr>
          <w:lang w:val="en-US"/>
        </w:rPr>
        <w:t>V</w:t>
      </w:r>
      <w:r>
        <w:t xml:space="preserve"> - 3/1</w:t>
      </w:r>
      <w:r w:rsidRPr="001931C1">
        <w:t>, администрация  сельского поселения "Гурьевка" постановляет: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1.</w:t>
      </w:r>
      <w:r w:rsidRPr="001931C1">
        <w:tab/>
        <w:t>Одобрить  основные  направления  налоговой  и  бюджетной  пол</w:t>
      </w:r>
      <w:r>
        <w:t xml:space="preserve">итики </w:t>
      </w:r>
      <w:r w:rsidRPr="001931C1">
        <w:t xml:space="preserve"> сельского</w:t>
      </w:r>
      <w:r>
        <w:t xml:space="preserve"> поселения "Гурьевка"  на 2026 год и плановый период 2027 -2028</w:t>
      </w:r>
      <w:r w:rsidRPr="001931C1">
        <w:t xml:space="preserve"> годов согласно приложению к настоящему постановлению.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2.</w:t>
      </w:r>
      <w:r w:rsidRPr="001931C1">
        <w:tab/>
        <w:t>Признать утратившим силу постановление администрации сель</w:t>
      </w:r>
      <w:r>
        <w:t>ского поселения "Гурьевка" от 02 сентября 2024г. № 18</w:t>
      </w:r>
      <w:r w:rsidRPr="001931C1">
        <w:t xml:space="preserve"> "Об основных направлениях налоговой и бюджетной политики сельск</w:t>
      </w:r>
      <w:r>
        <w:t>ого поселения "Гурьевка" на 2025 год и плановый период  2026  - 2027</w:t>
      </w:r>
      <w:r w:rsidRPr="001931C1">
        <w:t xml:space="preserve"> годов.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3.</w:t>
      </w:r>
      <w:r w:rsidRPr="001931C1">
        <w:tab/>
        <w:t xml:space="preserve"> Настоящее постановление вступает в силу со дня его принятия и подлежит опубликованию  в бюллетене  "Информационный вестник  Совета и администрации сельского поселения "Гурьевка". 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             </w:t>
      </w:r>
      <w:r w:rsidRPr="001931C1">
        <w:t xml:space="preserve">Глава сельского поселения   </w:t>
      </w:r>
      <w:r>
        <w:t>«Гурьевка»</w:t>
      </w:r>
      <w:r w:rsidRPr="001931C1">
        <w:t xml:space="preserve">                </w:t>
      </w:r>
      <w:r>
        <w:t xml:space="preserve">                              М.А.Яценко</w:t>
      </w:r>
      <w:r w:rsidRPr="001931C1">
        <w:t xml:space="preserve">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 w:rsidRPr="001931C1">
        <w:t xml:space="preserve">Одобрено 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 w:rsidRPr="001931C1">
        <w:t xml:space="preserve">постановлением администрации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 сельского поселения «Гурьевка»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>
        <w:t>от  2  октября 2025 года № 36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                                                 </w:t>
      </w:r>
      <w:r w:rsidRPr="001931C1">
        <w:t>(Приложение)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1931C1">
        <w:rPr>
          <w:b/>
        </w:rPr>
        <w:t>Основные  направления налоговой и бюджетной политики</w:t>
      </w:r>
      <w:r>
        <w:rPr>
          <w:b/>
        </w:rPr>
        <w:t xml:space="preserve"> </w:t>
      </w:r>
      <w:r w:rsidRPr="001931C1">
        <w:rPr>
          <w:b/>
        </w:rPr>
        <w:t xml:space="preserve">сельского поселения "Гурьевка" </w:t>
      </w:r>
      <w:r>
        <w:rPr>
          <w:b/>
        </w:rPr>
        <w:t xml:space="preserve">  на 2026 </w:t>
      </w:r>
      <w:r w:rsidRPr="001931C1">
        <w:rPr>
          <w:b/>
        </w:rPr>
        <w:t xml:space="preserve"> финан</w:t>
      </w:r>
      <w:r>
        <w:rPr>
          <w:b/>
        </w:rPr>
        <w:t>совый год и плановый период 2027- 2028</w:t>
      </w:r>
      <w:r w:rsidRPr="001931C1">
        <w:rPr>
          <w:b/>
        </w:rPr>
        <w:t xml:space="preserve"> годов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172AA0" w:rsidRDefault="00220295" w:rsidP="00220295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172AA0">
        <w:rPr>
          <w:b/>
        </w:rPr>
        <w:t xml:space="preserve">                                                  1.Общие положения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Основные направления бюджет</w:t>
      </w:r>
      <w:r>
        <w:t>ной и налоговой политики на 2026</w:t>
      </w:r>
      <w:r w:rsidRPr="001931C1">
        <w:t xml:space="preserve"> год и н</w:t>
      </w:r>
      <w:r>
        <w:t>а плановый период 2027 и 2028</w:t>
      </w:r>
      <w:r w:rsidRPr="001931C1">
        <w:t xml:space="preserve"> </w:t>
      </w:r>
      <w:r>
        <w:t xml:space="preserve">годов </w:t>
      </w:r>
      <w:r w:rsidRPr="001931C1">
        <w:t xml:space="preserve"> сельского поселения "Гурьевка"  (далее - Основные направления) разработаны в соответствии со статьями 172, 184.2 Бюджетного кодекса Российской Федерации, Ус</w:t>
      </w:r>
      <w:r>
        <w:t>тавом</w:t>
      </w:r>
      <w:r w:rsidRPr="001931C1">
        <w:t xml:space="preserve"> сельского поселения "Гурьевка"</w:t>
      </w:r>
      <w:r>
        <w:t xml:space="preserve"> муниципального района  «Прилузский» Республики Коми</w:t>
      </w:r>
      <w:r w:rsidRPr="001931C1">
        <w:t xml:space="preserve"> и являются основой для составления </w:t>
      </w:r>
      <w:r>
        <w:t>проекта местного бюджета на 2026 год и на плановый период 2027 и 2028</w:t>
      </w:r>
      <w:r w:rsidRPr="001931C1">
        <w:t xml:space="preserve"> годов.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Целью </w:t>
      </w:r>
      <w:r>
        <w:t xml:space="preserve"> </w:t>
      </w:r>
      <w:r w:rsidRPr="001931C1">
        <w:t>Основных направлений является определение условий, принимаемых для составления проекта местного бюджета, вариантов формирования, основных характеристик и параметров местного бюджета. Основные направления содержат задачи и приоритетные направления бюджетной и налоговой политики в области доходов, расходов.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Бюджетная и налоговая политика на очередной финансовый год и среднесрочную перспективу направлена на достижение целей и решение задач, определенных в Указе Президента Российской Федерации от 7 мая 2018 года N 204 "О национальных целях и стратегических задачах развития Российской Фе</w:t>
      </w:r>
      <w:r>
        <w:t xml:space="preserve">дерации на период до 2024 года", </w:t>
      </w:r>
      <w:r w:rsidRPr="001931C1">
        <w:t>а также на адаптацию бюджетных ресурсов к новым экономическим реалиям с целью сохранения социальной и финансовой стабильности, создание условий для устойчивого социально-экономического развития сельского поселения.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220295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172AA0">
        <w:rPr>
          <w:b/>
        </w:rPr>
        <w:t>2. Основные направления налоговой политики в  сельск</w:t>
      </w:r>
      <w:r>
        <w:rPr>
          <w:b/>
        </w:rPr>
        <w:t>ом поселении "Гурьевка"  на 2026</w:t>
      </w:r>
      <w:r w:rsidRPr="00172AA0">
        <w:rPr>
          <w:b/>
        </w:rPr>
        <w:t xml:space="preserve"> год и на плановый </w:t>
      </w:r>
      <w:r>
        <w:rPr>
          <w:b/>
        </w:rPr>
        <w:t>период 2027 и 2028</w:t>
      </w:r>
      <w:r w:rsidRPr="00172AA0">
        <w:rPr>
          <w:b/>
        </w:rPr>
        <w:t xml:space="preserve"> годов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В части налоговой политики на</w:t>
      </w:r>
      <w:r>
        <w:t xml:space="preserve"> 2026 год и на плановый период 2027 и 2028</w:t>
      </w:r>
      <w:r w:rsidRPr="001931C1">
        <w:t xml:space="preserve"> годов приоритеты сохранятся и будут направлены на обеспечение: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- социальной и экономической стабильности в сельском поселении "Гурьевка";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- долгосрочной сбалансированности и устойчивости бюджета сельского поселения "Гурьевка</w:t>
      </w:r>
      <w:r>
        <w:t>"</w:t>
      </w:r>
      <w:r w:rsidRPr="001931C1">
        <w:t xml:space="preserve">.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Целями налоговой политики, как и в предыдущие годы, остаются: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- создание эффективной и стабильной налоговой системы, обеспечивающей бюджетную устойчивость в среднесрочной и долгосрочной перспективе;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- повышение результативности мер, направленных на расширение налогового потенциала и увеличение доходной базы бюджета сельского поселения.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Основными мерами в части развития и укрепления налогового потенциала бюджета сельского поселения послужат: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 взаимодействие и совместная работа с главным ад</w:t>
      </w:r>
      <w:r>
        <w:t>министратором доходов бюджета сельского поселения</w:t>
      </w:r>
      <w:r w:rsidRPr="001931C1">
        <w:t xml:space="preserve"> "Гурьевка" в целях улучшения качества администрирования доходов и ведения реестра источников доходов бюджета;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 улучшение предпринимательск</w:t>
      </w:r>
      <w:r>
        <w:t xml:space="preserve">ого и инвестиционного климата  сельского поселения </w:t>
      </w:r>
      <w:r w:rsidRPr="001931C1">
        <w:t xml:space="preserve"> "Гурьевка" за счет поддержки развития: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-субъектов, реализующих инвестиционные проекты на территор</w:t>
      </w:r>
      <w:r>
        <w:t xml:space="preserve">ии муниципального образования сельского поселения </w:t>
      </w:r>
      <w:r w:rsidRPr="001931C1">
        <w:t xml:space="preserve"> "Гурьевка" (предоставление налоговых льгот по земельному налогу, льгот, отсрочек (рассрочек) по арендной плате за пользование муниципальным имуществом, информационной и консультационной поддержки);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lastRenderedPageBreak/>
        <w:tab/>
        <w:t xml:space="preserve">- проведение взвешенной политики в области налоговых льгот по местным налогам по следующим направлениям: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 </w:t>
      </w:r>
      <w:r w:rsidRPr="001931C1">
        <w:tab/>
        <w:t xml:space="preserve">-совершенствование учета налоговых льгот по местным налогам и иных налоговых преимуществ с точки зрения налоговых расходов;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-рассмотрение вопросов снижения задолженности по уплате налога на доходы физических лиц и иных о</w:t>
      </w:r>
      <w:r>
        <w:t>бязательных платежей в бюджет сельского поселения</w:t>
      </w:r>
      <w:r w:rsidRPr="001931C1">
        <w:t xml:space="preserve"> "Гурьевка";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- определение эффективных методов воздействия на работодателей, скрывающих фактический размер выплачиваемой заработной платы, а также имеющих задолженность по уплате налогов;  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-повышение эффективности управления муниципальными активами  с целью получения дополнительных доходов от ее использования или реализации. Кроме того, основным направлением налоговой политики в предстоящие годы будет являться взаимодействие с налоговыми органами в части повышения уровня собираемости налогов, сокращения недоимки, усиления налоговой дисциплины, улучшения качества администрирования налоговых доходов. Реализация вышеуказанных мер будет способствовать устойчивому экономи</w:t>
      </w:r>
      <w:r>
        <w:t>ческому развитию сельского поселения</w:t>
      </w:r>
      <w:r w:rsidRPr="001931C1">
        <w:t xml:space="preserve"> "Гурьевка", поддержанию стабильности бюджета поселения, повышению эффективности бюджетной системы на местном уровне.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jc w:val="both"/>
      </w:pPr>
    </w:p>
    <w:p w:rsidR="00220295" w:rsidRPr="00220295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172AA0">
        <w:rPr>
          <w:b/>
        </w:rPr>
        <w:t>3.</w:t>
      </w:r>
      <w:r w:rsidRPr="00172AA0">
        <w:rPr>
          <w:b/>
        </w:rPr>
        <w:tab/>
        <w:t>Основные направления бюджетной политики в  сельско</w:t>
      </w:r>
      <w:r>
        <w:rPr>
          <w:b/>
        </w:rPr>
        <w:t xml:space="preserve">м  поселении  "Гурьевка" на 2026 год и на плановый период 2027 и 2028 </w:t>
      </w:r>
      <w:r w:rsidRPr="00172AA0">
        <w:rPr>
          <w:b/>
        </w:rPr>
        <w:t>годов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3.1. Основные направления бюджетной политики в области доходов будет направлена на поддержан</w:t>
      </w:r>
      <w:r>
        <w:t>ие сбалансированности бюджета сельского поселения</w:t>
      </w:r>
      <w:r w:rsidRPr="001931C1">
        <w:t xml:space="preserve"> "Гурьевка" путем продолжения применения мер, направленных на увеличение собственной доходной базы, по следующим направлениям: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- реализация мероприятий по увеличению поступлений доходов и сокращению задолженности по обязательным платежам;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- обеспечение качественного администрирования все</w:t>
      </w:r>
      <w:r>
        <w:t>х доходных источников бюджета сельского поселения</w:t>
      </w:r>
      <w:r w:rsidRPr="001931C1">
        <w:t xml:space="preserve"> "Гурьевка" участниками бюджетного процесса, повышение уровня их ответственности за прогнозирование доходов и выполнение в полном объеме утвержденных годовых назначений по доходам бюджета поселения. Для минимизации угроз несбалансированности бюджета поселения в существующих экономических условиях формиро</w:t>
      </w:r>
      <w:r>
        <w:t>вание доходов бюджета сельского поселения</w:t>
      </w:r>
      <w:r w:rsidRPr="001931C1">
        <w:t xml:space="preserve"> "Гурьевка" основано на "базовых" вариантах прогнозов соци</w:t>
      </w:r>
      <w:r>
        <w:t xml:space="preserve">ально-экономического развития муниципального района </w:t>
      </w:r>
      <w:r w:rsidRPr="001931C1">
        <w:t xml:space="preserve"> "Прилузс</w:t>
      </w:r>
      <w:r>
        <w:t>кий",  сельского поселения</w:t>
      </w:r>
      <w:r w:rsidRPr="001931C1">
        <w:t xml:space="preserve"> "Гурьевка". Этот подход не только позволит повысить точность бюджетного планирования, но и предотвратить часть рисков, связанных с принятием дополнительных, не обеспеченных финансовыми ресурсами, расходных обязательств.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jc w:val="both"/>
      </w:pP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</w:r>
      <w:r>
        <w:t xml:space="preserve">3.2. </w:t>
      </w:r>
      <w:r w:rsidRPr="001931C1">
        <w:t>Основные направления бюджетной политики в области расходов</w:t>
      </w:r>
      <w:r>
        <w:t>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 Бюджетная политика в области расходов будет направлена на сохранение преемственности в отношении определенных ранее приоритетов и их достижений и скорректирована с учетом текущей экономической ситуации в на территории Республики Коми, муниципального района "Прилузский", прогноз</w:t>
      </w:r>
      <w:r>
        <w:t>ируемого уровня инфляции на 2026 - 2028</w:t>
      </w:r>
      <w:r w:rsidRPr="00C75CDD">
        <w:t xml:space="preserve"> годы </w:t>
      </w:r>
      <w:r w:rsidRPr="001931C1">
        <w:t xml:space="preserve">и необходимостью реализации первоочередных задач, поставленных в Указах Президента Российской Федерации. 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>Для достижения цели бюджетной политики необходимо обеспечить решение следующих основных задач: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jc w:val="both"/>
      </w:pPr>
      <w:r w:rsidRPr="00172AA0">
        <w:rPr>
          <w:u w:val="single"/>
        </w:rPr>
        <w:t>- Обеспечение сбалансированности бюджета сельского поселения</w:t>
      </w:r>
      <w:r w:rsidRPr="001931C1">
        <w:t xml:space="preserve">.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При планировании бюджетных ассигнований необходимо учесть: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а) безусловное исполнение принятых обязательств, сокращение неэффективных расходов бюджета сельского поселения;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 б)  установлении новых расходных обязательств может быть принято только при наличии соответствующих источников дополнительных поступлений в бюджет сельского поселения, либо при сокращении бюджетных ассигнований по отдельным статьям расходов бюджета сельского поселения; </w:t>
      </w:r>
    </w:p>
    <w:p w:rsidR="00220295" w:rsidRDefault="00220295" w:rsidP="00220295">
      <w:pPr>
        <w:widowControl w:val="0"/>
        <w:autoSpaceDE w:val="0"/>
        <w:autoSpaceDN w:val="0"/>
        <w:adjustRightInd w:val="0"/>
        <w:rPr>
          <w:u w:val="single"/>
        </w:rPr>
      </w:pPr>
    </w:p>
    <w:p w:rsidR="00220295" w:rsidRPr="001931C1" w:rsidRDefault="00220295" w:rsidP="00220295">
      <w:pPr>
        <w:widowControl w:val="0"/>
        <w:autoSpaceDE w:val="0"/>
        <w:autoSpaceDN w:val="0"/>
        <w:adjustRightInd w:val="0"/>
      </w:pPr>
      <w:r w:rsidRPr="00172AA0">
        <w:rPr>
          <w:u w:val="single"/>
        </w:rPr>
        <w:lastRenderedPageBreak/>
        <w:t>-Повышение эффективности бюджетных расходов</w:t>
      </w:r>
      <w:r w:rsidRPr="001931C1">
        <w:t xml:space="preserve">.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Обеспечение повышения результативности и эффективности бюджетных расходов, соблюдение принципа эффективности использования бюджетных средств, достижение максимального результата и обеспечение эффективного расходования бюджетных средств будет осуществляться за счет: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- соблюдения участниками бюджетного процесса "принципа эффективности использования бюджетных средств";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- направления высвобождаемых ресурсов, полученных в результате проведения конкурсных процедур, в первоочередном порядке на финансирование приоритетных направлений расходов, или снижение дефицита бюджета сельского поселения в ходе исполнения бюджета сельского поселения в очередном финансовом году;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- развития механизмов муниципально-частного партнерства, что позволит привлечь средства из бюджетов других уровней и внебюджетных источников на решение вопросов местного значения.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ab/>
        <w:t xml:space="preserve">- Повышение прозрачности и открытости бюджета сельского поселения и бюджетного процесса. В целях повышения прозрачности и открытости общественных финансов продолжится реализация мероприятий, направленных на: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а) обеспечение прозрачности и открытости бюджета сельского поселения путем проведения публичных слушаний по проектам решений: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- о бюджете на очередной финансовый год и на плановый период;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- об исполнении бюджета за отчетный период;</w:t>
      </w:r>
    </w:p>
    <w:p w:rsidR="00220295" w:rsidRPr="00220295" w:rsidRDefault="00220295" w:rsidP="00220295">
      <w:pPr>
        <w:spacing w:line="276" w:lineRule="auto"/>
        <w:ind w:firstLine="709"/>
        <w:jc w:val="both"/>
        <w:rPr>
          <w:bCs/>
        </w:rPr>
      </w:pPr>
      <w:r w:rsidRPr="001931C1">
        <w:t xml:space="preserve"> б) информирование граждан о бюджетном процессе в сельском поселени</w:t>
      </w:r>
      <w:r>
        <w:t xml:space="preserve">и путем размещения </w:t>
      </w:r>
      <w:r w:rsidRPr="001931C1">
        <w:t xml:space="preserve"> на </w:t>
      </w:r>
      <w:r>
        <w:t xml:space="preserve">официальном </w:t>
      </w:r>
      <w:r w:rsidRPr="001931C1">
        <w:t>сайте</w:t>
      </w:r>
      <w:r>
        <w:t xml:space="preserve"> администрации</w:t>
      </w:r>
      <w:r w:rsidRPr="001931C1">
        <w:t>:</w:t>
      </w:r>
      <w:r w:rsidRPr="00666E11">
        <w:rPr>
          <w:bCs/>
          <w:color w:val="273350"/>
          <w:shd w:val="clear" w:color="auto" w:fill="FFFFFF"/>
        </w:rPr>
        <w:t xml:space="preserve"> </w:t>
      </w:r>
      <w:r w:rsidRPr="00F132E3">
        <w:rPr>
          <w:bCs/>
          <w:color w:val="273350"/>
          <w:shd w:val="clear" w:color="auto" w:fill="FFFFFF"/>
        </w:rPr>
        <w:t>https://gurevka-r11.gosweb.gosuslugi.ru</w:t>
      </w:r>
      <w:r>
        <w:rPr>
          <w:bCs/>
        </w:rPr>
        <w:t>,</w:t>
      </w:r>
      <w:r w:rsidRPr="001931C1">
        <w:t xml:space="preserve"> в бюллетени информационный вестник Совета и администрации сельского поселения "Гурьевка".  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B852F5">
        <w:rPr>
          <w:b/>
        </w:rPr>
        <w:t>4. Эффективное управление средствами бюджета сельского поселения "Гурьевка"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Проводимая администрацией сельского поселения "Гурьевка" бюджетная политика в сфере расходов ориентирована на эффективное управление средствами  бюджета сельского поселения "Гурьевка", при этом основными приоритетами являются обеспечение сбалансированности бюджета, повышения эффективности и результативности планирования и расходования бюджетных средств, повышение качества и доступности муниципальных  услуг, предоставляемых юридическим и физическим лицам.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Для достижения поставленных задач необходимо проведение мероприятий по следующим основным направлениям: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1) обеспечение своевременного исполнения законодательно установленных расходных обязательств, в первую очередь по заработной плате;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2) совершенствование порядка планирования бюджетных ассигнований и исполнения бюджета сельского поселения "Гурьевка":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а) инвентаризация действующих расходных обязательств, в том числе публичных нормативных обязательств, и анализ их финансового обеспечения с целью проведения мероприятий по их оптимизации и (или) реструктуризации (прекращению);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б) принятие новых расходных обязательств администрацией сельского поселения "Гурьевка" только в рамках установленных законодательством ограничений при условии и в пределах сокращения действующих расходных обязательств с учетом оценки ожидаемой эффективности;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в) обеспечение внутреннего контроля, включая контроль над соблюдением внутренних стандартов и процедур составления и исполнения  бюджета сельского поселения "Гурьевка",  ведения бюджетного учета и составления бюджетной отчетности, а также подготовку и организацию осуществления мер, направленных на повышение результативности (эффективности и экономности) использования бюджетных средств;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г) совершенствование порядка формирования кассового плана исполнения  бюджета сельского поселения "Гурьевка" на основе оценки причин временных кассовых разрывов, возникавших при исполнении бюджета сельского поселения "Гурьевка", и финансовых последствий их возникновения за последний отчетный финансовый год и в текущем финансовом году;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д) дальнейшее внедрение автоматизированных систем управления в бюджетный процесс </w:t>
      </w:r>
      <w:r w:rsidRPr="001931C1">
        <w:lastRenderedPageBreak/>
        <w:t>сельского поселения "Гурьевка", включая единый комплекс автоматизированного процесса планирования и исполнения  бюджета сельского поселения "Гурьевка";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3) развитие практики бюджетирования, ориентированного на результат: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а) формирование сводного реестра муниципальных услуг, предоставляемых физическим и юридическим лицам (далее - муниципальные услуги);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б)  развитие программно-целевого бюджетного планирования: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проведение оценки эффективности реализации муниципальных программ;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увеличение доли бюджетных расходов, предусмотренных на реализацию муниципальных программ, в общем объеме расходов  бюджета сельского поселения "Гурьевка";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в) </w:t>
      </w:r>
      <w:r w:rsidRPr="001931C1">
        <w:t>осуществление в соответствии с общими требованиями к организации бюджетного процесса, установленными Бюджетным кодексом Российской Федерации, постепенного перехода от традиционного (по разделам, подразделам, целевым статьям и видам расходов) к программному формату составления и утверждения  бюджета сельского поселения "Гурьевка";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г) оценка результатов и эффективности деятельности администрации сельского поселения "Гурьевка";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 xml:space="preserve"> 4) Оптимизация размещения заказов на поставки товаров, выполнение работ, оказание</w:t>
      </w:r>
      <w:r>
        <w:t xml:space="preserve"> услуг для муниципальных нужд </w:t>
      </w:r>
      <w:r w:rsidRPr="001931C1">
        <w:t xml:space="preserve"> сельского поселения "Гурьевка"" путем реализации контрактной системы, предусмотренной Федеральным законом  от 05.04.2013 №</w:t>
      </w:r>
      <w:r>
        <w:t xml:space="preserve"> </w:t>
      </w:r>
      <w:r w:rsidRPr="001931C1">
        <w:t>44-ФЗ   "О контрактной системе в сфере закупок товаров, работ, услуг для обеспечения государственных и муниципальных нужд" в части: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- работы по построению эффективной системы осуществления контроля за исполнением контрактов и принятием контрактных результатов, в том числе полноты и качества удовлетворения муниципальных нужд;</w:t>
      </w:r>
    </w:p>
    <w:p w:rsidR="00220295" w:rsidRPr="001931C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1931C1">
        <w:t>- дальнейшей разработки и принятию нормативных актов во исполнение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220295" w:rsidRPr="00FC0D61" w:rsidRDefault="00220295" w:rsidP="00220295">
      <w:pPr>
        <w:pStyle w:val="a4"/>
        <w:jc w:val="both"/>
        <w:rPr>
          <w:szCs w:val="28"/>
        </w:rPr>
      </w:pPr>
    </w:p>
    <w:p w:rsidR="00220295" w:rsidRDefault="00220295" w:rsidP="00220295">
      <w:pPr>
        <w:pStyle w:val="a4"/>
        <w:jc w:val="right"/>
      </w:pPr>
    </w:p>
    <w:p w:rsidR="00220295" w:rsidRDefault="00220295" w:rsidP="00220295">
      <w:pPr>
        <w:jc w:val="both"/>
        <w:rPr>
          <w:bCs/>
          <w:sz w:val="28"/>
          <w:szCs w:val="28"/>
        </w:rPr>
      </w:pPr>
    </w:p>
    <w:p w:rsidR="007122F4" w:rsidRDefault="007122F4" w:rsidP="007122F4">
      <w:pPr>
        <w:jc w:val="both"/>
      </w:pPr>
    </w:p>
    <w:p w:rsidR="00220295" w:rsidRPr="009D0108" w:rsidRDefault="00220295" w:rsidP="00220295">
      <w:pPr>
        <w:pStyle w:val="a4"/>
        <w:rPr>
          <w:b/>
        </w:rPr>
      </w:pPr>
      <w:r>
        <w:rPr>
          <w:b/>
        </w:rPr>
        <w:t>ПОСТАНОВЛЕНИЕ</w:t>
      </w:r>
    </w:p>
    <w:p w:rsidR="00220295" w:rsidRPr="00E056C2" w:rsidRDefault="00220295" w:rsidP="00220295">
      <w:pPr>
        <w:framePr w:w="3180" w:h="718" w:hSpace="141" w:wrap="around" w:vAnchor="text" w:hAnchor="page" w:x="1162" w:y="211"/>
        <w:jc w:val="center"/>
        <w:rPr>
          <w:b/>
        </w:rPr>
      </w:pPr>
      <w:r>
        <w:rPr>
          <w:b/>
        </w:rPr>
        <w:t>от  «02»  октября   2025</w:t>
      </w:r>
      <w:r w:rsidRPr="00E056C2">
        <w:rPr>
          <w:b/>
        </w:rPr>
        <w:t xml:space="preserve"> года</w:t>
      </w:r>
    </w:p>
    <w:p w:rsidR="00220295" w:rsidRPr="00C32BB5" w:rsidRDefault="00220295" w:rsidP="00220295">
      <w:pPr>
        <w:framePr w:w="3180" w:h="718" w:hSpace="141" w:wrap="around" w:vAnchor="text" w:hAnchor="page" w:x="8050" w:y="61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37</w:t>
      </w:r>
    </w:p>
    <w:p w:rsidR="00220295" w:rsidRDefault="00220295" w:rsidP="00220295">
      <w:r>
        <w:t xml:space="preserve">                                                                       </w:t>
      </w: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B317EF">
        <w:rPr>
          <w:b/>
        </w:rPr>
        <w:t>Об утверждении основных показателей прогноза социально - экономического развития сельского поселения "Гурьевка" на 202</w:t>
      </w:r>
      <w:r>
        <w:rPr>
          <w:b/>
        </w:rPr>
        <w:t>6</w:t>
      </w:r>
      <w:r w:rsidRPr="00B317EF">
        <w:rPr>
          <w:b/>
        </w:rPr>
        <w:t xml:space="preserve"> год </w:t>
      </w:r>
      <w:r>
        <w:rPr>
          <w:b/>
        </w:rPr>
        <w:t xml:space="preserve"> и плановый период  2027 и 2028</w:t>
      </w:r>
      <w:r w:rsidRPr="00B317EF">
        <w:rPr>
          <w:b/>
        </w:rPr>
        <w:t xml:space="preserve"> годов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В соответствии со статьей 173 Бюджетного Кодекса РФ, Постановлением администрации сель</w:t>
      </w:r>
      <w:r>
        <w:t>ского поселения "Гурьевка" от 2 октября  2025 г. № 36</w:t>
      </w:r>
      <w:r w:rsidRPr="00B317EF">
        <w:t xml:space="preserve"> "Об основных направлениях налоговой и бюджетной политики сельск</w:t>
      </w:r>
      <w:r>
        <w:t>ого поселения "Гурьевка" на 2026</w:t>
      </w:r>
      <w:r w:rsidRPr="00B317EF">
        <w:t xml:space="preserve"> финан</w:t>
      </w:r>
      <w:r>
        <w:t>совый год и плановый период 2027-2028</w:t>
      </w:r>
      <w:r w:rsidRPr="00B317EF">
        <w:t xml:space="preserve"> годов", администрация сельского поселения "Гурьевка" постановляет: 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1.</w:t>
      </w:r>
      <w:r w:rsidRPr="00B317EF">
        <w:tab/>
        <w:t>Утвердить основные показатели прогноза социально-экономического развития сельск</w:t>
      </w:r>
      <w:r>
        <w:t>ого поселения "Гурьевка" на 2026</w:t>
      </w:r>
      <w:r w:rsidRPr="00B317EF">
        <w:t xml:space="preserve"> финан</w:t>
      </w:r>
      <w:r>
        <w:t>совый год и плановый период 2027 и 2028</w:t>
      </w:r>
      <w:r w:rsidRPr="00B317EF">
        <w:t xml:space="preserve"> годов согласно приложение 1 к настоящему постановлению.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2.</w:t>
      </w:r>
      <w:r w:rsidRPr="00B317EF">
        <w:tab/>
        <w:t xml:space="preserve">Утвердить </w:t>
      </w:r>
      <w:r>
        <w:t xml:space="preserve"> </w:t>
      </w:r>
      <w:r w:rsidRPr="00B317EF">
        <w:t>итоги социально-экономического развития сельского поселения "Гурьевка" за истекший пер</w:t>
      </w:r>
      <w:r>
        <w:t>иод  2024</w:t>
      </w:r>
      <w:r w:rsidRPr="00B317EF">
        <w:t xml:space="preserve"> финансового года, и ожидаемые итоги социально-экономического разв</w:t>
      </w:r>
      <w:r>
        <w:t>ития сельского поселения за текущий 2025</w:t>
      </w:r>
      <w:r w:rsidRPr="00B317EF">
        <w:t xml:space="preserve"> финансовый год по сельскому поселению "Гурьевка" согласно приложения 2 к настоящему постановлению.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3.</w:t>
      </w:r>
      <w:r w:rsidRPr="00B317EF">
        <w:tab/>
        <w:t>Призна</w:t>
      </w:r>
      <w:r>
        <w:t>ть утратившим силу постановление</w:t>
      </w:r>
      <w:r w:rsidRPr="00B317EF">
        <w:t xml:space="preserve"> администрации сельского поселения </w:t>
      </w:r>
      <w:r>
        <w:t>"Гурьевка"   от 02 сентября  2024г.  № 19</w:t>
      </w:r>
      <w:r w:rsidRPr="00B317EF">
        <w:t xml:space="preserve"> "Об утверждении основных показателей прогноза социально-экономического развития сельско</w:t>
      </w:r>
      <w:r>
        <w:t>го поселения  "Гурьевка" на 2025 год и на плановый период 2026 и 2027</w:t>
      </w:r>
      <w:r w:rsidRPr="00B317EF">
        <w:t xml:space="preserve"> годов.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lastRenderedPageBreak/>
        <w:t>4.</w:t>
      </w:r>
      <w:r w:rsidRPr="00B317EF">
        <w:tab/>
        <w:t>Настоящее постановление вступает в силу со дня его принятия и подлежит опубликованию в "Информационном вестнике Совета и администрации сельского поселения "Гурьевка".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Глава сельского поселения "Гурьевка"                             </w:t>
      </w:r>
      <w:r>
        <w:t xml:space="preserve">                     М.А.Яценко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 w:rsidRPr="00B317EF">
        <w:t>Утверждено: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 w:rsidRPr="00B317EF">
        <w:t xml:space="preserve">Постановлением администрации сельского поселения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>
        <w:t>"Гурьевка" от  2 октября  2025</w:t>
      </w:r>
      <w:r w:rsidRPr="00B317EF">
        <w:t xml:space="preserve"> г</w:t>
      </w:r>
      <w:r>
        <w:t>. № 37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  <w:r w:rsidRPr="00B317EF">
        <w:t>(приложение 2)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right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rPr>
          <w:b/>
        </w:rPr>
        <w:t>Итоги социально-экономического развития сельского по</w:t>
      </w:r>
      <w:r>
        <w:rPr>
          <w:b/>
        </w:rPr>
        <w:t>селения  за истекший период 2024</w:t>
      </w:r>
      <w:r w:rsidRPr="00B317EF">
        <w:rPr>
          <w:b/>
        </w:rPr>
        <w:t xml:space="preserve"> финансового года и ожидаемые итоги социально-экономического развит</w:t>
      </w:r>
      <w:r>
        <w:rPr>
          <w:b/>
        </w:rPr>
        <w:t>ия сельского поселения за 2025</w:t>
      </w:r>
      <w:r w:rsidRPr="00B317EF">
        <w:rPr>
          <w:b/>
        </w:rPr>
        <w:t xml:space="preserve">  финансовый год по сельскому поселению "Гурьевка</w:t>
      </w:r>
      <w:r w:rsidRPr="00B317EF">
        <w:t>"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Итоги социально-экономического развития сельск</w:t>
      </w:r>
      <w:r>
        <w:t>ого поселения "Гурьевка" за 2024</w:t>
      </w:r>
      <w:r w:rsidRPr="00B317EF">
        <w:t xml:space="preserve"> год и  ожидаемые итоги социально-экономического разв</w:t>
      </w:r>
      <w:r>
        <w:t>ития сельского поселения за 2025</w:t>
      </w:r>
      <w:r w:rsidRPr="00B317EF">
        <w:t xml:space="preserve"> финансовый год по сельскому поселению "Гурьевка"" подведены  в соответствии с: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>Бюджетным кодексом Российской Федерации;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 xml:space="preserve">Федеральным законом от 28.06.2014 г. №172-ФЗ "О стратегическом планировании в Российской Федерации";  </w:t>
      </w:r>
    </w:p>
    <w:p w:rsidR="00220295" w:rsidRPr="001070D1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</w:r>
      <w:r w:rsidRPr="001070D1">
        <w:rPr>
          <w:rStyle w:val="4143"/>
        </w:rPr>
        <w:t xml:space="preserve">Со </w:t>
      </w:r>
      <w:hyperlink r:id="rId9" w:tooltip="http://www.priluzie.ru/ftpgetfile.php?id=31444" w:history="1">
        <w:r w:rsidRPr="004D61A5">
          <w:rPr>
            <w:rStyle w:val="ae"/>
          </w:rPr>
          <w:t>Стратегией социально-экономического развития муниципального образования муниципального района «Прилузский» на период до 2035 года</w:t>
        </w:r>
      </w:hyperlink>
      <w:r w:rsidRPr="001070D1">
        <w:t>, утвержденной решением Совета муниципального района «Прилузский»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>Показатели прогноза сформированы на ба</w:t>
      </w:r>
      <w:r>
        <w:t>зе статистических данных за 2024</w:t>
      </w:r>
      <w:r w:rsidRPr="00B317EF">
        <w:t xml:space="preserve"> год,   с учетом тенденций, складывающихся в экономике и социальной сфере  сельского поселения "Гурьевка"  в 20</w:t>
      </w:r>
      <w:r>
        <w:t>25</w:t>
      </w:r>
      <w:r w:rsidRPr="00B317EF">
        <w:t xml:space="preserve"> году.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ab/>
        <w:t>Прогноз  социально - экономического развития сельс</w:t>
      </w:r>
      <w:r>
        <w:t>кого поселения "Гурьевка" в 2026</w:t>
      </w:r>
      <w:r w:rsidRPr="00B317EF">
        <w:t xml:space="preserve"> году будет реализовываться по следующим основным направлениям 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>Социальная политика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>Экономическая политика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"</w:t>
      </w:r>
      <w:r w:rsidRPr="00B317EF">
        <w:tab/>
        <w:t>Бюджетная политика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>Прогнозом на 2026 год и на период до 2028</w:t>
      </w:r>
      <w:r w:rsidRPr="00B317EF">
        <w:t xml:space="preserve"> года  определены следующие приоритеты социально-экономического развития сельского поселения "Гурьевка":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-повышение уровня жизни населения сельского поселения "Гурьевка", в т.ч. на основе развития социальной инфраструктуры;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-развитие жилищной сферы в  сельском поселении "Гурьевка";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-создание условий для гармоничного развития подрастающего поколения в сельском поселении "Гурьевка";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-сохранение культурного наследия  в сельском поселении "Гурьевка".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Стабильность развития поселения зависит от экономического развития предприятий и организаций, итогов их работы на территории сельского поселения "Гурьевка". В настоящее время на территории поселения устойчиво функционируют:  ОП № 1 ПЧ-181 ОППС РК № 18 (пожарный пост), </w:t>
      </w:r>
      <w:r w:rsidRPr="00B317EF">
        <w:lastRenderedPageBreak/>
        <w:t>ООО "Южное"</w:t>
      </w:r>
      <w:r>
        <w:t xml:space="preserve"> - Талицкий маслозавод и </w:t>
      </w:r>
      <w:r w:rsidRPr="00B317EF">
        <w:t xml:space="preserve"> убойный пункт, ООО Торговый дом "Южное"- </w:t>
      </w:r>
      <w:r>
        <w:t>магазин "Ассорти", ИП Рубцов С.П (магазин «Малина» в д. Березовка</w:t>
      </w:r>
      <w:r w:rsidRPr="00B317EF">
        <w:t>),</w:t>
      </w:r>
      <w:r>
        <w:t xml:space="preserve"> ООО «Талисман» магазин «Первый» в с. Гурьевка ИП Бондарь И.В,</w:t>
      </w:r>
      <w:r w:rsidRPr="00B317EF">
        <w:t xml:space="preserve"> МБОУ "Средняя Общеобр</w:t>
      </w:r>
      <w:r>
        <w:t>азовательная Школа" с. Гурьевка</w:t>
      </w:r>
      <w:r w:rsidRPr="00B317EF">
        <w:t xml:space="preserve">, Талицкий и Гурьевский ФАПы, филиал "Гурьевский СДК" МБУК "Летская МКС", сельская библиотека,  отделение почтовой связи, специализированный дополнительный офис 8617/0050 Сбербанка России, пункт предоставления  услуг электросвязи, жилищно- коммунальный участок - котельная в с. Гурьевка,  электроподстанция, индивидуальные </w:t>
      </w:r>
      <w:r>
        <w:t xml:space="preserve">предприниматели:  </w:t>
      </w:r>
      <w:r w:rsidRPr="00B317EF">
        <w:t>И</w:t>
      </w:r>
      <w:r>
        <w:t xml:space="preserve">П </w:t>
      </w:r>
      <w:r w:rsidRPr="00B317EF">
        <w:t xml:space="preserve"> Леошеня Г.В </w:t>
      </w:r>
      <w:r>
        <w:t>и ООО "Доверие" по лесопилению, ИП Сидоров И.Н.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                            1.</w:t>
      </w:r>
      <w:r>
        <w:tab/>
      </w:r>
      <w:r w:rsidRPr="00B317EF">
        <w:t>Демографические показатели: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Среднегодовая </w:t>
      </w:r>
      <w:r>
        <w:t>численность   фактически проживающих</w:t>
      </w:r>
      <w:r w:rsidRPr="00B317EF">
        <w:t xml:space="preserve"> по месту жи</w:t>
      </w:r>
      <w:r>
        <w:t>тельства по сельскому поселению  "Гурьевка" в 2025 году   составляет 570 чел., в 2024</w:t>
      </w:r>
      <w:r w:rsidRPr="00B317EF">
        <w:t xml:space="preserve"> г</w:t>
      </w:r>
      <w:r>
        <w:t>. составляла 580</w:t>
      </w:r>
      <w:r w:rsidRPr="00B317EF">
        <w:t xml:space="preserve"> чел. В 20</w:t>
      </w:r>
      <w:r>
        <w:t>26</w:t>
      </w:r>
      <w:r w:rsidRPr="00B317EF">
        <w:t xml:space="preserve"> году  чис</w:t>
      </w:r>
      <w:r>
        <w:t>ленность населения ожидается 570 чел.  Ч</w:t>
      </w:r>
      <w:r w:rsidRPr="00B317EF">
        <w:t>исле</w:t>
      </w:r>
      <w:r>
        <w:t>нность  постоянного населения сельского поселения</w:t>
      </w:r>
      <w:r w:rsidRPr="00B317EF">
        <w:t xml:space="preserve"> "Гурьевка"  имеет тенде</w:t>
      </w:r>
      <w:r>
        <w:t>нцию к  снижению</w:t>
      </w:r>
      <w:r w:rsidRPr="00B317EF">
        <w:t>. Основными факторами снижения постоянного населения является естественная убыль населения и убытие граждан по месту жительства. Положительного фактора в демографической ситуации на террит</w:t>
      </w:r>
      <w:r>
        <w:t>ории  сельского поселения в 2025</w:t>
      </w:r>
      <w:r w:rsidRPr="00B317EF">
        <w:t xml:space="preserve"> году постоянно проживающих граждан не наблюд</w:t>
      </w:r>
      <w:r>
        <w:t>алось. На 01.10.2025</w:t>
      </w:r>
      <w:r w:rsidRPr="00B317EF">
        <w:t xml:space="preserve"> г.: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>- Умерло -    7</w:t>
      </w:r>
      <w:r w:rsidRPr="00B317EF">
        <w:t xml:space="preserve"> человек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>- Родились -   1</w:t>
      </w:r>
      <w:r w:rsidRPr="00B317EF">
        <w:t xml:space="preserve">  человек.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</w:t>
      </w:r>
      <w:r>
        <w:t xml:space="preserve">                                        </w:t>
      </w:r>
      <w:r w:rsidRPr="00B317EF">
        <w:t>2. Сельское хозяйство: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 Сельское хозяйство поселения представлено: ООО "Южное",    личными подсобными хозяйствами. ООО "Южное" ведет заготовку кормов на п</w:t>
      </w:r>
      <w:r>
        <w:t>олях расположенных в границах сельского поселения</w:t>
      </w:r>
      <w:r w:rsidRPr="00B317EF">
        <w:t xml:space="preserve"> "Гурьевка".   На территории сельского поселения "Гурьевка" у ООО "Южное" функционируют следу</w:t>
      </w:r>
      <w:r>
        <w:t xml:space="preserve">ющие  объекты: </w:t>
      </w:r>
      <w:r w:rsidRPr="00B317EF">
        <w:t xml:space="preserve"> маслозавод</w:t>
      </w:r>
      <w:r>
        <w:t xml:space="preserve"> и убойный пункт</w:t>
      </w:r>
      <w:r w:rsidRPr="00B317EF">
        <w:t xml:space="preserve"> в д. Талица.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Крестьянско- фермерских хозяйств     на территории сельского поселения  "Гурьевка"   нет.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В личных подсобных хозяйствах на террито</w:t>
      </w:r>
      <w:r>
        <w:t xml:space="preserve">рии сельского поселения на 01.10.2025г. содержится КРС </w:t>
      </w:r>
      <w:r w:rsidRPr="00C33611">
        <w:t>22 голов, в т.ч. коров - 9 голов, овец- 44, коз - 36, лошадей - 0, свиней - 32, птица- 423, индюки -14</w:t>
      </w:r>
      <w:r w:rsidRPr="00590FD3">
        <w:rPr>
          <w:color w:val="FF0000"/>
        </w:rPr>
        <w:t xml:space="preserve"> .</w:t>
      </w:r>
      <w:r w:rsidRPr="00B317EF">
        <w:t xml:space="preserve"> Особенно уменьшилось за последние годы поголовье коров. Личные подсобные хозяйства, содержащие мелкий рогатый скот,  будут развиваться и в дальнейшем.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</w:t>
      </w:r>
      <w:r>
        <w:t xml:space="preserve">                                </w:t>
      </w:r>
      <w:r w:rsidRPr="00B317EF">
        <w:t xml:space="preserve"> 3.Рынок товаров и услуг: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Продуктами первой необходимости и товарами повседневного спроса жителей сельского поселения обеспечивают магазин "Ассорти"</w:t>
      </w:r>
      <w:r>
        <w:t xml:space="preserve">  ООО "Торговый дом "Южное"  и  магазина  ИП Рубцов С.П,</w:t>
      </w:r>
      <w:r w:rsidRPr="00B317EF">
        <w:t xml:space="preserve"> </w:t>
      </w:r>
      <w:r>
        <w:t>ООО «Талисман» магазин «Первый» в с. Гурьевка ИП Бондарь И.В.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Также на территории сельского поселения стабильно функционируют  предприят</w:t>
      </w:r>
      <w:r>
        <w:t xml:space="preserve">ия: ООО "Доверие",  </w:t>
      </w:r>
      <w:r w:rsidRPr="00B317EF">
        <w:t xml:space="preserve"> ИП Леошеня Г.В</w:t>
      </w:r>
      <w:r>
        <w:t>. Индивидуальные предприниматели занимаются заготовкой древесины, лесопилением,  тем самым обеспечивают</w:t>
      </w:r>
      <w:r w:rsidRPr="00B317EF">
        <w:t xml:space="preserve"> население </w:t>
      </w:r>
      <w:r>
        <w:t xml:space="preserve">дровами и  пиломатериалами, а также  ремонт автомобилей, вывозом ЖБО. </w:t>
      </w:r>
      <w:r w:rsidRPr="00B317EF">
        <w:t xml:space="preserve">Физические лица, имеющие в личном пользовании технику, оказывают активную помощь в очистке дорог от снега в зимнее время, летом -  в благоустройстве села.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4. Труд и занятость: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Численность экономически активного населения на</w:t>
      </w:r>
      <w:r>
        <w:t xml:space="preserve"> территории сельского поселения  составляет -  331 чел., из них занятые - 213</w:t>
      </w:r>
      <w:r w:rsidRPr="00B317EF">
        <w:t xml:space="preserve"> чел., в т.ч. занятые  в организациях п</w:t>
      </w:r>
      <w:r>
        <w:t>оселения - 123 человек. На 01.10.2024г. в ЦЗН состоит 2</w:t>
      </w:r>
      <w:r w:rsidRPr="00B317EF">
        <w:t xml:space="preserve"> человек. Уровень безработицы к экономически активному</w:t>
      </w:r>
      <w:r>
        <w:t xml:space="preserve"> занятому  населению составил  0,6</w:t>
      </w:r>
      <w:r w:rsidRPr="00B317EF">
        <w:t xml:space="preserve"> %.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Мерами по снижению уровня безработицы на территории сельского поселения  является  самозанятость населения и открытие собственного дела</w:t>
      </w:r>
      <w:r>
        <w:t xml:space="preserve">.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   5. Эффективность использования муниципальной собственности.</w:t>
      </w:r>
    </w:p>
    <w:p w:rsidR="00220295" w:rsidRPr="00B632AE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      В 2024</w:t>
      </w:r>
      <w:r w:rsidRPr="00B317EF">
        <w:t xml:space="preserve"> году доходов от использования муниципальной собственности (от продажи и сдачи в аренду имущества</w:t>
      </w:r>
      <w:r>
        <w:t xml:space="preserve"> и земельных участков)  не было. </w:t>
      </w:r>
      <w:r w:rsidRPr="00B632AE">
        <w:t xml:space="preserve">В 2025 году  был доход от продажи трактора.  </w:t>
      </w:r>
    </w:p>
    <w:p w:rsidR="00220295" w:rsidRPr="00590FD3" w:rsidRDefault="00220295" w:rsidP="00220295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>В 2025</w:t>
      </w:r>
      <w:r w:rsidRPr="00B317EF">
        <w:t xml:space="preserve"> году из запланированных социально - значимых мероприятий способствующих улучшению жизнедеятельности жителей поселения реали</w:t>
      </w:r>
      <w:r>
        <w:t>зовано следующее</w:t>
      </w:r>
      <w:r w:rsidRPr="00B317EF">
        <w:t>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проведены в мае субботники по уборке территории всего сельского поселения, в к</w:t>
      </w:r>
      <w:r>
        <w:t>оторых приняли участие  85</w:t>
      </w:r>
      <w:r w:rsidRPr="00B317EF">
        <w:t xml:space="preserve">  жителей, и был вывезен весь мусор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- проведен</w:t>
      </w:r>
      <w:r>
        <w:t>ы</w:t>
      </w:r>
      <w:r w:rsidRPr="00B317EF">
        <w:t xml:space="preserve"> субботник</w:t>
      </w:r>
      <w:r>
        <w:t>и</w:t>
      </w:r>
      <w:r w:rsidRPr="00B317EF">
        <w:t xml:space="preserve"> по уборке территории кладбища, в</w:t>
      </w:r>
      <w:r>
        <w:t xml:space="preserve"> которых приняли участие 56 человека</w:t>
      </w:r>
      <w:r w:rsidRPr="00B317EF">
        <w:t xml:space="preserve">  ( в мае и в</w:t>
      </w:r>
      <w:r>
        <w:t xml:space="preserve">  октябре</w:t>
      </w:r>
      <w:r w:rsidRPr="00B317EF">
        <w:t xml:space="preserve">  месяце)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B317EF">
        <w:t xml:space="preserve"> в рамках "Организации летнего отдыха детей" в летний период </w:t>
      </w:r>
      <w:r>
        <w:t xml:space="preserve">были  трудоустроены 3 </w:t>
      </w:r>
      <w:r w:rsidRPr="00B317EF">
        <w:t xml:space="preserve"> несовершенноле</w:t>
      </w:r>
      <w:r>
        <w:t>тних граждан по замене отпуска уборщика служебных помещений и дворникак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в</w:t>
      </w:r>
      <w:r>
        <w:t xml:space="preserve"> рамках </w:t>
      </w:r>
      <w:r w:rsidRPr="00B317EF">
        <w:t xml:space="preserve"> акции "Речная лента" силами </w:t>
      </w:r>
      <w:r>
        <w:t>учащихся и работников школы, работников администрации сельского поселения и Дома Культуры, ветеранов  было очищено 1,2</w:t>
      </w:r>
      <w:r w:rsidRPr="00B317EF">
        <w:t xml:space="preserve"> км. пр</w:t>
      </w:r>
      <w:r>
        <w:t>ибрежной полосы в пойме р.Летка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73B8">
        <w:t>-  реализован  проект по Народному Бюджету "</w:t>
      </w:r>
      <w:r>
        <w:rPr>
          <w:color w:val="000000"/>
        </w:rPr>
        <w:t>Замена памятника участникам ВОВ в с. Гурьевка»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осуществлен  </w:t>
      </w:r>
      <w:r>
        <w:rPr>
          <w:color w:val="000000"/>
        </w:rPr>
        <w:t>капитальный ремонт асфальтобетонного покрытия по с. Гурьевка  ул. Центральная и заезд в д. Талица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</w:t>
      </w:r>
      <w:r>
        <w:t xml:space="preserve"> осуществлен ремонт улично-дорожной сети</w:t>
      </w:r>
      <w:r w:rsidRPr="00784B83">
        <w:t xml:space="preserve"> </w:t>
      </w:r>
      <w:r>
        <w:t>( установка трубы) по  ул. Мира д. Березовка</w:t>
      </w:r>
    </w:p>
    <w:p w:rsidR="00220295" w:rsidRPr="00C226F6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- отремонтированы  3 пожводоема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- на летний период  сооружен переход через реку Летка 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в течении июня-августа проведена косьба борщевика обочин дорог и территории населе</w:t>
      </w:r>
      <w:r>
        <w:t>нных пунктов   по сельскому поселению "Гурьевка".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>На сегодняшний день на территории сельского поселения отсутствует пустующее муниципальное жилье.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Pr="00B317EF">
        <w:t xml:space="preserve"> Проблемой остается вопрос ремонта проезже</w:t>
      </w:r>
      <w:r>
        <w:t xml:space="preserve">й части асфальтированной дороги </w:t>
      </w:r>
      <w:r w:rsidRPr="00B317EF">
        <w:t xml:space="preserve"> </w:t>
      </w:r>
      <w:r>
        <w:t xml:space="preserve">по </w:t>
      </w:r>
      <w:r w:rsidRPr="00B317EF">
        <w:t>улиц</w:t>
      </w:r>
      <w:r>
        <w:t>ам</w:t>
      </w:r>
      <w:r w:rsidRPr="00B317EF">
        <w:t xml:space="preserve">.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     Хотелось бы  достаточного выделения ассигнований в бюджете сельского поселения по статье "благоустройство", а именно на благоустройство территории сельского поселения в летний период.      </w:t>
      </w:r>
      <w:r w:rsidRPr="00B317EF">
        <w:tab/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ab/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 xml:space="preserve">Вместе с тем в поселении есть вопросы, </w:t>
      </w:r>
      <w:r>
        <w:t>которые необходимо решить в 2026</w:t>
      </w:r>
      <w:r w:rsidRPr="00B317EF">
        <w:t xml:space="preserve"> году: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участие в проектах и в их реализации разных уровней: НБ, Минсельхоз, ТОС  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хочется напомнить об ответственности  за содержание и выгул собак без привязи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обратить особое внимание на эффективность   борьбы с борщевиком населением сельского поселения  "Гурьевка"</w:t>
      </w:r>
    </w:p>
    <w:p w:rsidR="00220295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  <w:r w:rsidRPr="00B317EF">
        <w:t>- продолжить  обустройство спортивного комплекса "Здоровье" (сооружение цветников и клубм)</w:t>
      </w:r>
    </w:p>
    <w:p w:rsidR="00220295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     - продолжить работу по сносу ветхих зданий</w:t>
      </w:r>
    </w:p>
    <w:p w:rsidR="00220295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     - вырубка кустарников  вдоль дороги заезд в д. Талица</w:t>
      </w:r>
    </w:p>
    <w:p w:rsidR="00220295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     - благоустройство территории – площадь  перед администрацией сельского поселения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jc w:val="both"/>
      </w:pPr>
      <w:r>
        <w:t xml:space="preserve">            - ремонт крыльца здания администрации сельского поселения.</w:t>
      </w: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Pr="00B317EF" w:rsidRDefault="00220295" w:rsidP="00220295">
      <w:pPr>
        <w:widowControl w:val="0"/>
        <w:autoSpaceDE w:val="0"/>
        <w:autoSpaceDN w:val="0"/>
        <w:adjustRightInd w:val="0"/>
        <w:ind w:firstLine="709"/>
        <w:jc w:val="both"/>
      </w:pPr>
    </w:p>
    <w:p w:rsidR="00220295" w:rsidRDefault="00220295" w:rsidP="00220295">
      <w:pPr>
        <w:pStyle w:val="NoSpacing"/>
        <w:jc w:val="both"/>
        <w:rPr>
          <w:sz w:val="24"/>
          <w:szCs w:val="24"/>
        </w:rPr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Pr="009D0108" w:rsidRDefault="00220295" w:rsidP="00220295">
      <w:pPr>
        <w:pStyle w:val="a4"/>
        <w:rPr>
          <w:b/>
        </w:rPr>
      </w:pPr>
      <w:r>
        <w:rPr>
          <w:b/>
        </w:rPr>
        <w:t>ПОСТАНОВЛЕНИЕ</w:t>
      </w:r>
    </w:p>
    <w:p w:rsidR="00220295" w:rsidRPr="00E056C2" w:rsidRDefault="00220295" w:rsidP="00220295">
      <w:pPr>
        <w:framePr w:w="3180" w:h="718" w:hSpace="141" w:wrap="around" w:vAnchor="text" w:hAnchor="page" w:x="1162" w:y="211"/>
        <w:jc w:val="center"/>
        <w:rPr>
          <w:b/>
        </w:rPr>
      </w:pPr>
      <w:r>
        <w:rPr>
          <w:b/>
        </w:rPr>
        <w:t>от  «02»  октября   2025</w:t>
      </w:r>
      <w:r w:rsidRPr="00E056C2">
        <w:rPr>
          <w:b/>
        </w:rPr>
        <w:t xml:space="preserve"> года</w:t>
      </w:r>
    </w:p>
    <w:p w:rsidR="00220295" w:rsidRPr="00C32BB5" w:rsidRDefault="00220295" w:rsidP="00220295">
      <w:pPr>
        <w:framePr w:w="3180" w:h="718" w:hSpace="141" w:wrap="around" w:vAnchor="text" w:hAnchor="page" w:x="8050" w:y="61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39</w:t>
      </w: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Pr="008308AA" w:rsidRDefault="00220295" w:rsidP="00220295">
      <w:pPr>
        <w:pStyle w:val="Default"/>
        <w:jc w:val="both"/>
        <w:rPr>
          <w:rFonts w:ascii="Times New Roman" w:hAnsi="Times New Roman" w:cs="Times New Roman"/>
          <w:b/>
        </w:rPr>
      </w:pPr>
      <w:r w:rsidRPr="005E2237">
        <w:rPr>
          <w:b/>
        </w:rPr>
        <w:t>О внесении изменений в постановление администрации сельского поселения «</w:t>
      </w:r>
      <w:r>
        <w:rPr>
          <w:b/>
        </w:rPr>
        <w:t>Гурьевка</w:t>
      </w:r>
      <w:r w:rsidRPr="005E2237">
        <w:rPr>
          <w:b/>
        </w:rPr>
        <w:t>» муниципального райо</w:t>
      </w:r>
      <w:r>
        <w:rPr>
          <w:b/>
        </w:rPr>
        <w:t xml:space="preserve">на «Прилузский» Республики Коми </w:t>
      </w:r>
      <w:r w:rsidRPr="005E2237">
        <w:rPr>
          <w:b/>
        </w:rPr>
        <w:t>от 02 ноября 2023</w:t>
      </w:r>
      <w:r>
        <w:rPr>
          <w:b/>
        </w:rPr>
        <w:t xml:space="preserve"> года № 26</w:t>
      </w:r>
      <w:r w:rsidRPr="005E2237">
        <w:rPr>
          <w:b/>
        </w:rPr>
        <w:t xml:space="preserve"> </w:t>
      </w:r>
      <w:r>
        <w:rPr>
          <w:b/>
        </w:rPr>
        <w:t>«</w:t>
      </w:r>
      <w:r w:rsidRPr="006A5773">
        <w:rPr>
          <w:rFonts w:ascii="Times New Roman" w:hAnsi="Times New Roman" w:cs="Times New Roman"/>
          <w:b/>
        </w:rPr>
        <w:t>Об утверждении регламента реализации полномочий администратора доходов бюджета сельского поселения «Гурьевка» по взысканию дебиторской задолженности  по платежам в бюджет, пеням и штрафам по ним</w:t>
      </w:r>
      <w:r w:rsidRPr="005E2237">
        <w:rPr>
          <w:b/>
        </w:rPr>
        <w:t>»</w:t>
      </w:r>
      <w:r>
        <w:rPr>
          <w:b/>
        </w:rPr>
        <w:t>»</w:t>
      </w:r>
    </w:p>
    <w:p w:rsidR="00220295" w:rsidRPr="00C00F9B" w:rsidRDefault="00220295" w:rsidP="00220295">
      <w:pPr>
        <w:jc w:val="both"/>
        <w:rPr>
          <w:b/>
        </w:rPr>
      </w:pPr>
    </w:p>
    <w:p w:rsidR="00220295" w:rsidRPr="005E00F7" w:rsidRDefault="00220295" w:rsidP="0022029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 xml:space="preserve">   </w:t>
      </w:r>
      <w:r>
        <w:tab/>
        <w:t xml:space="preserve">В соответствии со статьей 160.1 Бюджетного кодекса Российской Федерации, администрация сельского поселения «Гурьевка» муниципального района «Прилузский» Республики Коми </w:t>
      </w:r>
      <w:r w:rsidRPr="005E00F7">
        <w:rPr>
          <w:b/>
        </w:rPr>
        <w:t>постановляет:</w:t>
      </w:r>
    </w:p>
    <w:p w:rsidR="00220295" w:rsidRPr="008308AA" w:rsidRDefault="00220295" w:rsidP="00220295">
      <w:pPr>
        <w:numPr>
          <w:ilvl w:val="0"/>
          <w:numId w:val="26"/>
        </w:numPr>
        <w:tabs>
          <w:tab w:val="left" w:pos="851"/>
        </w:tabs>
        <w:spacing w:line="360" w:lineRule="auto"/>
        <w:ind w:left="0" w:firstLine="567"/>
        <w:jc w:val="both"/>
      </w:pPr>
      <w:r w:rsidRPr="007D54F9">
        <w:t>Внести в постановление администрации сельского поселения «</w:t>
      </w:r>
      <w:r>
        <w:t>Гурьевка</w:t>
      </w:r>
      <w:r w:rsidRPr="007D54F9">
        <w:t>» муниципального района «Прилузский» Республики</w:t>
      </w:r>
      <w:r>
        <w:t xml:space="preserve"> Коми от 02 ноября 2023 года № 26</w:t>
      </w:r>
      <w:r w:rsidRPr="007D54F9">
        <w:t xml:space="preserve"> «</w:t>
      </w:r>
      <w:r>
        <w:t xml:space="preserve">Об утверждении регламента реализации полномочий администратора доходов бюджета сельского поселения  «Гурьевка» по взысканию дебиторской задолженности по платежам в бюджет, пеням и штрафам по ним </w:t>
      </w:r>
      <w:r w:rsidRPr="007D54F9">
        <w:t xml:space="preserve">» </w:t>
      </w:r>
      <w:r>
        <w:t xml:space="preserve">     </w:t>
      </w:r>
      <w:r w:rsidRPr="008308AA">
        <w:t>следующие изменения:</w:t>
      </w:r>
    </w:p>
    <w:p w:rsidR="00220295" w:rsidRPr="00785086" w:rsidRDefault="00220295" w:rsidP="00220295">
      <w:pPr>
        <w:numPr>
          <w:ilvl w:val="1"/>
          <w:numId w:val="27"/>
        </w:numPr>
        <w:spacing w:line="360" w:lineRule="auto"/>
        <w:jc w:val="both"/>
      </w:pPr>
      <w:r>
        <w:t>В преамбуле постановления слова «П</w:t>
      </w:r>
      <w:r w:rsidRPr="006A5773">
        <w:t>риказом Министерства финансов Россий</w:t>
      </w:r>
      <w:r>
        <w:t>ской Федерации от 18 ноября 2022</w:t>
      </w:r>
      <w:r w:rsidRPr="006A5773">
        <w:t xml:space="preserve"> года №172н «Об утверждении общих требований к регламенту реализации полномочий администратора </w:t>
      </w:r>
      <w:r>
        <w:t xml:space="preserve"> </w:t>
      </w:r>
      <w:r w:rsidRPr="00785086">
        <w:t>доходов</w:t>
      </w:r>
      <w:r w:rsidRPr="00AA2D45">
        <w:rPr>
          <w:color w:val="FF0000"/>
        </w:rPr>
        <w:t xml:space="preserve"> </w:t>
      </w:r>
      <w:r w:rsidRPr="006A5773">
        <w:t xml:space="preserve"> </w:t>
      </w:r>
      <w:r>
        <w:t xml:space="preserve">бюджета по взысканию дебиторской задолженности по платежам в бюджет, пеням и штрафам по ним»  </w:t>
      </w:r>
      <w:r w:rsidRPr="00483621">
        <w:t>заменить словами «</w:t>
      </w:r>
      <w:r>
        <w:rPr>
          <w:shd w:val="clear" w:color="auto" w:fill="FFFFFF"/>
        </w:rPr>
        <w:t>П</w:t>
      </w:r>
      <w:r w:rsidRPr="00483621">
        <w:rPr>
          <w:shd w:val="clear" w:color="auto" w:fill="FFFFFF"/>
        </w:rPr>
        <w:t xml:space="preserve">риказом  Министерства финансов Российской Федерации 26 сентября 2024г. № 139н </w:t>
      </w:r>
      <w:r w:rsidRPr="00785086">
        <w:rPr>
          <w:shd w:val="clear" w:color="auto" w:fill="FFFFFF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483621">
        <w:rPr>
          <w:shd w:val="clear" w:color="auto" w:fill="FFFFFF"/>
        </w:rPr>
        <w:t>».</w:t>
      </w:r>
    </w:p>
    <w:p w:rsidR="00220295" w:rsidRPr="00220295" w:rsidRDefault="00220295" w:rsidP="00220295">
      <w:pPr>
        <w:pStyle w:val="1"/>
        <w:spacing w:line="360" w:lineRule="auto"/>
        <w:jc w:val="both"/>
        <w:rPr>
          <w:sz w:val="24"/>
          <w:szCs w:val="24"/>
        </w:rPr>
      </w:pPr>
      <w:r w:rsidRPr="00F43BA9">
        <w:rPr>
          <w:b/>
          <w:sz w:val="24"/>
          <w:szCs w:val="24"/>
        </w:rPr>
        <w:t xml:space="preserve">2.  </w:t>
      </w:r>
      <w:r w:rsidRPr="00220295">
        <w:rPr>
          <w:sz w:val="24"/>
          <w:szCs w:val="24"/>
        </w:rPr>
        <w:t>Настоящее постановление вступает в силу со дня принятия и подлежит опубликования в бюллетене «Информационный вестник Совета и администрации муниципального сельского поселения «Гурьевка».</w:t>
      </w:r>
    </w:p>
    <w:p w:rsidR="00220295" w:rsidRPr="00FA17EE" w:rsidRDefault="00220295" w:rsidP="00220295">
      <w:pPr>
        <w:jc w:val="both"/>
        <w:rPr>
          <w:color w:val="FF0000"/>
        </w:rPr>
      </w:pPr>
      <w:r w:rsidRPr="00FA17EE">
        <w:t xml:space="preserve">3. </w:t>
      </w:r>
      <w:r w:rsidRPr="00FA17EE">
        <w:rPr>
          <w:color w:val="000000"/>
        </w:rPr>
        <w:t xml:space="preserve">Контроль </w:t>
      </w:r>
      <w:r w:rsidRPr="00FA17EE">
        <w:t xml:space="preserve"> за исполнением настоящего  постановления оставляю за собой.</w:t>
      </w:r>
    </w:p>
    <w:p w:rsidR="00220295" w:rsidRPr="00461284" w:rsidRDefault="00220295" w:rsidP="00220295">
      <w:pPr>
        <w:spacing w:line="360" w:lineRule="auto"/>
        <w:jc w:val="both"/>
      </w:pPr>
    </w:p>
    <w:p w:rsidR="00220295" w:rsidRPr="00597008" w:rsidRDefault="00220295" w:rsidP="0022029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D3708B">
        <w:rPr>
          <w:rFonts w:ascii="Times New Roman" w:hAnsi="Times New Roman"/>
          <w:sz w:val="24"/>
          <w:szCs w:val="24"/>
        </w:rPr>
        <w:t>сельского поселения «</w:t>
      </w:r>
      <w:r>
        <w:rPr>
          <w:rFonts w:ascii="Times New Roman" w:hAnsi="Times New Roman"/>
          <w:sz w:val="24"/>
          <w:szCs w:val="24"/>
        </w:rPr>
        <w:t>Гурьевка</w:t>
      </w:r>
      <w:r w:rsidRPr="00D3708B">
        <w:rPr>
          <w:rFonts w:ascii="Times New Roman" w:hAnsi="Times New Roman"/>
          <w:sz w:val="24"/>
          <w:szCs w:val="24"/>
        </w:rPr>
        <w:t>» _______________________</w:t>
      </w:r>
      <w:r>
        <w:rPr>
          <w:rFonts w:ascii="Times New Roman" w:hAnsi="Times New Roman"/>
          <w:sz w:val="24"/>
          <w:szCs w:val="24"/>
        </w:rPr>
        <w:t>М.А.Яценко</w:t>
      </w:r>
    </w:p>
    <w:p w:rsidR="00220295" w:rsidRPr="00073635" w:rsidRDefault="00220295" w:rsidP="00220295">
      <w:pPr>
        <w:jc w:val="both"/>
        <w:rPr>
          <w:bCs/>
          <w:sz w:val="28"/>
          <w:szCs w:val="28"/>
        </w:rPr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Default="00220295" w:rsidP="007122F4">
      <w:pPr>
        <w:jc w:val="both"/>
      </w:pPr>
    </w:p>
    <w:p w:rsidR="00220295" w:rsidRPr="007122F4" w:rsidRDefault="00220295" w:rsidP="007122F4">
      <w:pPr>
        <w:jc w:val="both"/>
      </w:pPr>
    </w:p>
    <w:p w:rsidR="00CE1A05" w:rsidRDefault="00CE1A05" w:rsidP="00611A6E">
      <w:pPr>
        <w:jc w:val="center"/>
        <w:rPr>
          <w:b/>
          <w:sz w:val="32"/>
          <w:szCs w:val="32"/>
        </w:rPr>
      </w:pPr>
    </w:p>
    <w:p w:rsidR="00CE1A05" w:rsidRDefault="00CE1A05" w:rsidP="00611A6E">
      <w:pPr>
        <w:jc w:val="center"/>
        <w:rPr>
          <w:b/>
          <w:sz w:val="32"/>
          <w:szCs w:val="32"/>
        </w:rPr>
      </w:pPr>
    </w:p>
    <w:p w:rsidR="00CE1A05" w:rsidRDefault="00CE1A05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7122F4">
        <w:rPr>
          <w:sz w:val="32"/>
          <w:szCs w:val="32"/>
        </w:rPr>
        <w:t>1</w:t>
      </w:r>
      <w:r w:rsidR="00CE1A05">
        <w:rPr>
          <w:sz w:val="32"/>
          <w:szCs w:val="32"/>
        </w:rPr>
        <w:t>1</w:t>
      </w:r>
      <w:r w:rsidRPr="003A1711">
        <w:rPr>
          <w:b/>
          <w:sz w:val="32"/>
          <w:szCs w:val="32"/>
        </w:rPr>
        <w:t xml:space="preserve">, </w:t>
      </w:r>
      <w:r w:rsidR="00CE1A05">
        <w:rPr>
          <w:sz w:val="32"/>
          <w:szCs w:val="32"/>
        </w:rPr>
        <w:t xml:space="preserve"> 03 октября 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0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D68" w:rsidRDefault="00F52D68">
      <w:r>
        <w:separator/>
      </w:r>
    </w:p>
  </w:endnote>
  <w:endnote w:type="continuationSeparator" w:id="0">
    <w:p w:rsidR="00F52D68" w:rsidRDefault="00F52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E05FCA" w:rsidRDefault="00643C6F">
        <w:pPr>
          <w:pStyle w:val="aff0"/>
          <w:jc w:val="center"/>
        </w:pPr>
        <w:r>
          <w:fldChar w:fldCharType="begin"/>
        </w:r>
        <w:r w:rsidR="00E36BD8">
          <w:instrText xml:space="preserve"> PAGE   \* MERGEFORMAT </w:instrText>
        </w:r>
        <w:r>
          <w:fldChar w:fldCharType="separate"/>
        </w:r>
        <w:r w:rsidR="00CE1A0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05FCA" w:rsidRDefault="00E05FCA">
    <w:pPr>
      <w:pStyle w:val="aff0"/>
    </w:pPr>
  </w:p>
  <w:p w:rsidR="00E05FCA" w:rsidRDefault="00E05F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D68" w:rsidRDefault="00F52D68">
      <w:r>
        <w:separator/>
      </w:r>
    </w:p>
  </w:footnote>
  <w:footnote w:type="continuationSeparator" w:id="0">
    <w:p w:rsidR="00F52D68" w:rsidRDefault="00F52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1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0"/>
  </w:num>
  <w:num w:numId="3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38"/>
  </w:num>
  <w:num w:numId="12">
    <w:abstractNumId w:val="37"/>
  </w:num>
  <w:num w:numId="13">
    <w:abstractNumId w:val="28"/>
  </w:num>
  <w:num w:numId="14">
    <w:abstractNumId w:val="34"/>
  </w:num>
  <w:num w:numId="15">
    <w:abstractNumId w:val="27"/>
  </w:num>
  <w:num w:numId="16">
    <w:abstractNumId w:val="35"/>
  </w:num>
  <w:num w:numId="17">
    <w:abstractNumId w:val="20"/>
  </w:num>
  <w:num w:numId="18">
    <w:abstractNumId w:val="12"/>
  </w:num>
  <w:num w:numId="19">
    <w:abstractNumId w:val="32"/>
  </w:num>
  <w:num w:numId="20">
    <w:abstractNumId w:val="33"/>
  </w:num>
  <w:num w:numId="21">
    <w:abstractNumId w:val="23"/>
  </w:num>
  <w:num w:numId="22">
    <w:abstractNumId w:val="36"/>
  </w:num>
  <w:num w:numId="23">
    <w:abstractNumId w:val="19"/>
  </w:num>
  <w:num w:numId="24">
    <w:abstractNumId w:val="22"/>
  </w:num>
  <w:num w:numId="25">
    <w:abstractNumId w:val="13"/>
  </w:num>
  <w:num w:numId="26">
    <w:abstractNumId w:val="31"/>
  </w:num>
  <w:num w:numId="27">
    <w:abstractNumId w:val="2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856B5"/>
    <w:rsid w:val="00185F7B"/>
    <w:rsid w:val="00192685"/>
    <w:rsid w:val="001A1115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2779"/>
    <w:rsid w:val="002A280A"/>
    <w:rsid w:val="002A4D74"/>
    <w:rsid w:val="002A5426"/>
    <w:rsid w:val="002A5D5B"/>
    <w:rsid w:val="002B35AD"/>
    <w:rsid w:val="002B7988"/>
    <w:rsid w:val="002C108E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26122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6F38"/>
    <w:rsid w:val="00EF7BDA"/>
    <w:rsid w:val="00F010B4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NoSpacing">
    <w:name w:val="No Spacing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luzie.ru/ftpgetfile.php?id=31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F064-752D-4A94-AC68-B78994E6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27854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4</cp:revision>
  <cp:lastPrinted>2025-10-22T12:53:00Z</cp:lastPrinted>
  <dcterms:created xsi:type="dcterms:W3CDTF">2025-10-22T12:53:00Z</dcterms:created>
  <dcterms:modified xsi:type="dcterms:W3CDTF">2025-10-22T12:53:00Z</dcterms:modified>
</cp:coreProperties>
</file>